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FA5" w:rsidRPr="003A19EC" w:rsidRDefault="00B36FA5" w:rsidP="00B36FA5">
      <w:pPr>
        <w:pStyle w:val="Title"/>
        <w:pBdr>
          <w:top w:val="single" w:sz="48" w:space="1" w:color="auto"/>
          <w:left w:val="single" w:sz="48" w:space="4" w:color="auto"/>
          <w:bottom w:val="single" w:sz="48" w:space="1" w:color="auto"/>
          <w:right w:val="single" w:sz="48" w:space="4" w:color="auto"/>
        </w:pBdr>
        <w:rPr>
          <w:caps w:val="0"/>
          <w:color w:val="000000"/>
          <w:sz w:val="72"/>
        </w:rPr>
      </w:pPr>
    </w:p>
    <w:p w:rsidR="00B36FA5" w:rsidRPr="003A19EC" w:rsidRDefault="00B36FA5" w:rsidP="00B36FA5">
      <w:pPr>
        <w:pStyle w:val="Title"/>
        <w:pBdr>
          <w:top w:val="single" w:sz="48" w:space="1" w:color="auto"/>
          <w:left w:val="single" w:sz="48" w:space="4" w:color="auto"/>
          <w:bottom w:val="single" w:sz="48" w:space="1" w:color="auto"/>
          <w:right w:val="single" w:sz="48" w:space="4" w:color="auto"/>
        </w:pBdr>
        <w:rPr>
          <w:caps w:val="0"/>
          <w:color w:val="000000"/>
          <w:sz w:val="72"/>
        </w:rPr>
      </w:pPr>
    </w:p>
    <w:p w:rsidR="00B36FA5" w:rsidRPr="00582301" w:rsidRDefault="00DE55AA" w:rsidP="00EE6D92">
      <w:pPr>
        <w:pStyle w:val="Title"/>
        <w:pBdr>
          <w:top w:val="single" w:sz="48" w:space="1" w:color="auto"/>
          <w:left w:val="single" w:sz="48" w:space="4" w:color="auto"/>
          <w:bottom w:val="single" w:sz="48" w:space="1" w:color="auto"/>
          <w:right w:val="single" w:sz="48" w:space="4" w:color="auto"/>
        </w:pBdr>
        <w:outlineLvl w:val="0"/>
        <w:rPr>
          <w:rFonts w:ascii="Verdana" w:hAnsi="Verdana"/>
          <w:b w:val="0"/>
          <w:caps w:val="0"/>
          <w:color w:val="000000"/>
          <w:sz w:val="72"/>
        </w:rPr>
      </w:pPr>
      <w:r w:rsidRPr="00582301">
        <w:rPr>
          <w:rFonts w:ascii="Verdana" w:hAnsi="Verdana"/>
          <w:b w:val="0"/>
          <w:caps w:val="0"/>
          <w:color w:val="000000"/>
          <w:sz w:val="72"/>
        </w:rPr>
        <w:t>St Luke’s</w:t>
      </w:r>
      <w:r w:rsidR="00DC2CAA" w:rsidRPr="00582301">
        <w:rPr>
          <w:rFonts w:ascii="Verdana" w:hAnsi="Verdana"/>
          <w:b w:val="0"/>
          <w:caps w:val="0"/>
          <w:color w:val="000000"/>
          <w:sz w:val="72"/>
        </w:rPr>
        <w:t xml:space="preserve"> C of E</w:t>
      </w:r>
    </w:p>
    <w:p w:rsidR="00B36FA5" w:rsidRPr="00582301" w:rsidRDefault="00B36FA5" w:rsidP="00EE6D92">
      <w:pPr>
        <w:pStyle w:val="Title"/>
        <w:pBdr>
          <w:top w:val="single" w:sz="48" w:space="1" w:color="auto"/>
          <w:left w:val="single" w:sz="48" w:space="4" w:color="auto"/>
          <w:bottom w:val="single" w:sz="48" w:space="1" w:color="auto"/>
          <w:right w:val="single" w:sz="48" w:space="4" w:color="auto"/>
        </w:pBdr>
        <w:outlineLvl w:val="0"/>
        <w:rPr>
          <w:rFonts w:ascii="Verdana" w:hAnsi="Verdana"/>
          <w:b w:val="0"/>
          <w:color w:val="000000"/>
          <w:sz w:val="72"/>
        </w:rPr>
      </w:pPr>
      <w:r w:rsidRPr="00582301">
        <w:rPr>
          <w:rFonts w:ascii="Verdana" w:hAnsi="Verdana"/>
          <w:b w:val="0"/>
          <w:caps w:val="0"/>
          <w:color w:val="000000"/>
          <w:sz w:val="72"/>
        </w:rPr>
        <w:t>Primary School</w:t>
      </w:r>
    </w:p>
    <w:p w:rsidR="00B36FA5" w:rsidRPr="00582301" w:rsidRDefault="00B36FA5" w:rsidP="00B36FA5">
      <w:pPr>
        <w:pStyle w:val="Title"/>
        <w:pBdr>
          <w:top w:val="single" w:sz="48" w:space="1" w:color="auto"/>
          <w:left w:val="single" w:sz="48" w:space="4" w:color="auto"/>
          <w:bottom w:val="single" w:sz="48" w:space="1" w:color="auto"/>
          <w:right w:val="single" w:sz="48" w:space="4" w:color="auto"/>
        </w:pBdr>
        <w:rPr>
          <w:rFonts w:ascii="Verdana" w:hAnsi="Verdana"/>
          <w:b w:val="0"/>
          <w:color w:val="000000"/>
          <w:sz w:val="72"/>
        </w:rPr>
      </w:pPr>
    </w:p>
    <w:p w:rsidR="00DC2CAA" w:rsidRPr="00582301" w:rsidRDefault="00B36FA5" w:rsidP="63B731C5">
      <w:pPr>
        <w:pStyle w:val="Title"/>
        <w:pBdr>
          <w:top w:val="single" w:sz="48" w:space="1" w:color="auto"/>
          <w:left w:val="single" w:sz="48" w:space="4" w:color="auto"/>
          <w:bottom w:val="single" w:sz="48" w:space="1" w:color="auto"/>
          <w:right w:val="single" w:sz="48" w:space="4" w:color="auto"/>
        </w:pBdr>
        <w:spacing w:after="180"/>
        <w:outlineLvl w:val="0"/>
        <w:rPr>
          <w:rFonts w:ascii="Verdana" w:hAnsi="Verdana"/>
          <w:b w:val="0"/>
          <w:caps w:val="0"/>
          <w:color w:val="000000"/>
          <w:sz w:val="72"/>
          <w:szCs w:val="72"/>
        </w:rPr>
      </w:pPr>
      <w:r w:rsidRPr="00582301">
        <w:rPr>
          <w:rFonts w:ascii="Verdana" w:hAnsi="Verdana"/>
          <w:b w:val="0"/>
          <w:caps w:val="0"/>
          <w:color w:val="000000" w:themeColor="text1"/>
          <w:sz w:val="72"/>
          <w:szCs w:val="72"/>
        </w:rPr>
        <w:t>SEN Policy</w:t>
      </w:r>
    </w:p>
    <w:p w:rsidR="00DC2CAA" w:rsidRPr="00582301" w:rsidRDefault="00D71380" w:rsidP="00EE6D92">
      <w:pPr>
        <w:pStyle w:val="Title"/>
        <w:pBdr>
          <w:top w:val="single" w:sz="48" w:space="1" w:color="auto"/>
          <w:left w:val="single" w:sz="48" w:space="4" w:color="auto"/>
          <w:bottom w:val="single" w:sz="48" w:space="1" w:color="auto"/>
          <w:right w:val="single" w:sz="48" w:space="4" w:color="auto"/>
        </w:pBdr>
        <w:spacing w:after="180"/>
        <w:outlineLvl w:val="0"/>
        <w:rPr>
          <w:rFonts w:ascii="Verdana" w:hAnsi="Verdana"/>
          <w:b w:val="0"/>
          <w:caps w:val="0"/>
          <w:color w:val="000000"/>
          <w:sz w:val="72"/>
        </w:rPr>
      </w:pPr>
      <w:r w:rsidRPr="00582301">
        <w:rPr>
          <w:rFonts w:ascii="Verdana" w:hAnsi="Verdana"/>
          <w:b w:val="0"/>
          <w:noProof/>
          <w:lang w:eastAsia="en-GB"/>
        </w:rPr>
        <w:drawing>
          <wp:inline distT="0" distB="0" distL="0" distR="0">
            <wp:extent cx="3263900" cy="2571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63900" cy="2571750"/>
                    </a:xfrm>
                    <a:prstGeom prst="rect">
                      <a:avLst/>
                    </a:prstGeom>
                  </pic:spPr>
                </pic:pic>
              </a:graphicData>
            </a:graphic>
          </wp:inline>
        </w:drawing>
      </w:r>
    </w:p>
    <w:p w:rsidR="00582301" w:rsidRDefault="00582301" w:rsidP="63B731C5">
      <w:pPr>
        <w:pStyle w:val="Title"/>
        <w:pBdr>
          <w:top w:val="single" w:sz="48" w:space="1" w:color="auto"/>
          <w:left w:val="single" w:sz="48" w:space="4" w:color="auto"/>
          <w:bottom w:val="single" w:sz="48" w:space="1" w:color="auto"/>
          <w:right w:val="single" w:sz="48" w:space="4" w:color="auto"/>
        </w:pBdr>
        <w:spacing w:after="180"/>
        <w:outlineLvl w:val="0"/>
        <w:rPr>
          <w:rFonts w:ascii="Verdana" w:hAnsi="Verdana"/>
          <w:b w:val="0"/>
          <w:caps w:val="0"/>
          <w:color w:val="000000" w:themeColor="text1"/>
          <w:sz w:val="40"/>
          <w:szCs w:val="40"/>
        </w:rPr>
      </w:pPr>
    </w:p>
    <w:p w:rsidR="00B36FA5" w:rsidRPr="00582301" w:rsidRDefault="00B36FA5" w:rsidP="63B731C5">
      <w:pPr>
        <w:pStyle w:val="Title"/>
        <w:pBdr>
          <w:top w:val="single" w:sz="48" w:space="1" w:color="auto"/>
          <w:left w:val="single" w:sz="48" w:space="4" w:color="auto"/>
          <w:bottom w:val="single" w:sz="48" w:space="1" w:color="auto"/>
          <w:right w:val="single" w:sz="48" w:space="4" w:color="auto"/>
        </w:pBdr>
        <w:spacing w:after="180"/>
        <w:outlineLvl w:val="0"/>
        <w:rPr>
          <w:rFonts w:ascii="Verdana" w:hAnsi="Verdana"/>
          <w:b w:val="0"/>
          <w:caps w:val="0"/>
          <w:color w:val="000000"/>
          <w:sz w:val="40"/>
          <w:szCs w:val="40"/>
        </w:rPr>
      </w:pPr>
      <w:r w:rsidRPr="00582301">
        <w:rPr>
          <w:rFonts w:ascii="Verdana" w:hAnsi="Verdana"/>
          <w:b w:val="0"/>
          <w:caps w:val="0"/>
          <w:color w:val="000000" w:themeColor="text1"/>
          <w:sz w:val="40"/>
          <w:szCs w:val="40"/>
        </w:rPr>
        <w:t xml:space="preserve">Approved by staff and </w:t>
      </w:r>
      <w:r w:rsidR="00AC28DA" w:rsidRPr="00582301">
        <w:rPr>
          <w:rFonts w:ascii="Verdana" w:hAnsi="Verdana"/>
          <w:b w:val="0"/>
          <w:caps w:val="0"/>
          <w:color w:val="000000" w:themeColor="text1"/>
          <w:sz w:val="40"/>
          <w:szCs w:val="40"/>
        </w:rPr>
        <w:t>governors:</w:t>
      </w:r>
      <w:r w:rsidR="00D71380" w:rsidRPr="00582301">
        <w:rPr>
          <w:rFonts w:ascii="Verdana" w:hAnsi="Verdana"/>
          <w:b w:val="0"/>
          <w:caps w:val="0"/>
          <w:color w:val="000000" w:themeColor="text1"/>
          <w:sz w:val="40"/>
          <w:szCs w:val="40"/>
        </w:rPr>
        <w:t xml:space="preserve"> </w:t>
      </w:r>
      <w:r w:rsidR="63933DA6" w:rsidRPr="00582301">
        <w:rPr>
          <w:rFonts w:ascii="Verdana" w:hAnsi="Verdana"/>
          <w:b w:val="0"/>
          <w:caps w:val="0"/>
          <w:color w:val="000000" w:themeColor="text1"/>
          <w:sz w:val="40"/>
          <w:szCs w:val="40"/>
        </w:rPr>
        <w:t>November</w:t>
      </w:r>
      <w:r w:rsidR="00D71380" w:rsidRPr="00582301">
        <w:rPr>
          <w:rFonts w:ascii="Verdana" w:hAnsi="Verdana"/>
          <w:b w:val="0"/>
          <w:caps w:val="0"/>
          <w:color w:val="000000" w:themeColor="text1"/>
          <w:sz w:val="40"/>
          <w:szCs w:val="40"/>
        </w:rPr>
        <w:t xml:space="preserve"> 20</w:t>
      </w:r>
      <w:r w:rsidR="01D08CFF" w:rsidRPr="00582301">
        <w:rPr>
          <w:rFonts w:ascii="Verdana" w:hAnsi="Verdana"/>
          <w:b w:val="0"/>
          <w:caps w:val="0"/>
          <w:color w:val="000000" w:themeColor="text1"/>
          <w:sz w:val="40"/>
          <w:szCs w:val="40"/>
        </w:rPr>
        <w:t>20</w:t>
      </w:r>
    </w:p>
    <w:p w:rsidR="00B36FA5" w:rsidRDefault="00AC28DA" w:rsidP="63B731C5">
      <w:pPr>
        <w:pStyle w:val="Title"/>
        <w:pBdr>
          <w:top w:val="single" w:sz="48" w:space="1" w:color="auto"/>
          <w:left w:val="single" w:sz="48" w:space="4" w:color="auto"/>
          <w:bottom w:val="single" w:sz="48" w:space="1" w:color="auto"/>
          <w:right w:val="single" w:sz="48" w:space="4" w:color="auto"/>
        </w:pBdr>
        <w:spacing w:after="180"/>
        <w:outlineLvl w:val="0"/>
        <w:rPr>
          <w:rFonts w:ascii="Verdana" w:hAnsi="Verdana"/>
          <w:b w:val="0"/>
          <w:caps w:val="0"/>
          <w:color w:val="000000" w:themeColor="text1"/>
          <w:sz w:val="40"/>
          <w:szCs w:val="40"/>
        </w:rPr>
      </w:pPr>
      <w:r w:rsidRPr="00582301">
        <w:rPr>
          <w:rFonts w:ascii="Verdana" w:hAnsi="Verdana"/>
          <w:b w:val="0"/>
          <w:caps w:val="0"/>
          <w:color w:val="000000" w:themeColor="text1"/>
          <w:sz w:val="40"/>
          <w:szCs w:val="40"/>
        </w:rPr>
        <w:t>To be reviewed:</w:t>
      </w:r>
      <w:r w:rsidR="00D71380" w:rsidRPr="00582301">
        <w:rPr>
          <w:rFonts w:ascii="Verdana" w:hAnsi="Verdana"/>
          <w:b w:val="0"/>
          <w:caps w:val="0"/>
          <w:color w:val="000000" w:themeColor="text1"/>
          <w:sz w:val="40"/>
          <w:szCs w:val="40"/>
        </w:rPr>
        <w:t xml:space="preserve"> </w:t>
      </w:r>
      <w:r w:rsidR="179DD051" w:rsidRPr="00582301">
        <w:rPr>
          <w:rFonts w:ascii="Verdana" w:hAnsi="Verdana"/>
          <w:b w:val="0"/>
          <w:caps w:val="0"/>
          <w:color w:val="000000" w:themeColor="text1"/>
          <w:sz w:val="40"/>
          <w:szCs w:val="40"/>
        </w:rPr>
        <w:t>November</w:t>
      </w:r>
      <w:r w:rsidR="00D71380" w:rsidRPr="00582301">
        <w:rPr>
          <w:rFonts w:ascii="Verdana" w:hAnsi="Verdana"/>
          <w:b w:val="0"/>
          <w:caps w:val="0"/>
          <w:color w:val="000000" w:themeColor="text1"/>
          <w:sz w:val="40"/>
          <w:szCs w:val="40"/>
        </w:rPr>
        <w:t xml:space="preserve"> 2021</w:t>
      </w:r>
    </w:p>
    <w:p w:rsidR="00582301" w:rsidRPr="00582301" w:rsidRDefault="00582301" w:rsidP="63B731C5">
      <w:pPr>
        <w:pStyle w:val="Title"/>
        <w:pBdr>
          <w:top w:val="single" w:sz="48" w:space="1" w:color="auto"/>
          <w:left w:val="single" w:sz="48" w:space="4" w:color="auto"/>
          <w:bottom w:val="single" w:sz="48" w:space="1" w:color="auto"/>
          <w:right w:val="single" w:sz="48" w:space="4" w:color="auto"/>
        </w:pBdr>
        <w:spacing w:after="180"/>
        <w:outlineLvl w:val="0"/>
        <w:rPr>
          <w:rFonts w:ascii="Verdana" w:hAnsi="Verdana"/>
          <w:b w:val="0"/>
          <w:caps w:val="0"/>
          <w:color w:val="000000"/>
          <w:sz w:val="40"/>
          <w:szCs w:val="40"/>
        </w:rPr>
      </w:pPr>
    </w:p>
    <w:p w:rsidR="00B36FA5" w:rsidRPr="003A19EC" w:rsidRDefault="00B36FA5" w:rsidP="00B36FA5">
      <w:pPr>
        <w:rPr>
          <w:color w:val="000000"/>
        </w:rPr>
      </w:pPr>
    </w:p>
    <w:p w:rsidR="00B36FA5" w:rsidRPr="003A19EC" w:rsidRDefault="00B36FA5" w:rsidP="00B36FA5">
      <w:pPr>
        <w:rPr>
          <w:color w:val="000000"/>
        </w:rPr>
      </w:pPr>
    </w:p>
    <w:p w:rsidR="00B36FA5" w:rsidRPr="003A19EC" w:rsidRDefault="00B36FA5" w:rsidP="00B36FA5">
      <w:pPr>
        <w:rPr>
          <w:color w:val="000000"/>
        </w:rPr>
      </w:pPr>
    </w:p>
    <w:p w:rsidR="00B36FA5" w:rsidRDefault="00B36FA5" w:rsidP="00512BA4">
      <w:pPr>
        <w:jc w:val="center"/>
        <w:rPr>
          <w:rFonts w:ascii="Century Gothic" w:hAnsi="Century Gothic"/>
          <w:b/>
          <w:sz w:val="36"/>
          <w:szCs w:val="36"/>
        </w:rPr>
      </w:pPr>
    </w:p>
    <w:p w:rsidR="63B731C5" w:rsidRDefault="63B731C5" w:rsidP="63B731C5">
      <w:pPr>
        <w:spacing w:line="276" w:lineRule="auto"/>
        <w:jc w:val="center"/>
        <w:outlineLvl w:val="0"/>
        <w:rPr>
          <w:rFonts w:asciiTheme="minorHAnsi" w:hAnsiTheme="minorHAnsi" w:cstheme="minorBidi"/>
          <w:b/>
          <w:bCs/>
          <w:sz w:val="24"/>
          <w:szCs w:val="24"/>
        </w:rPr>
      </w:pPr>
    </w:p>
    <w:p w:rsidR="0027170F" w:rsidRPr="003A03B5" w:rsidRDefault="0027170F" w:rsidP="00DC2CAA">
      <w:pPr>
        <w:spacing w:line="276" w:lineRule="auto"/>
        <w:jc w:val="center"/>
        <w:outlineLvl w:val="0"/>
        <w:rPr>
          <w:rFonts w:asciiTheme="minorHAnsi" w:hAnsiTheme="minorHAnsi" w:cstheme="minorHAnsi"/>
          <w:b/>
          <w:sz w:val="24"/>
          <w:szCs w:val="24"/>
        </w:rPr>
      </w:pPr>
      <w:r w:rsidRPr="003A03B5">
        <w:rPr>
          <w:rFonts w:asciiTheme="minorHAnsi" w:hAnsiTheme="minorHAnsi" w:cstheme="minorHAnsi"/>
          <w:b/>
          <w:sz w:val="24"/>
          <w:szCs w:val="24"/>
        </w:rPr>
        <w:t>Special Educational Needs Policy</w:t>
      </w:r>
    </w:p>
    <w:p w:rsidR="0027170F" w:rsidRPr="003A03B5" w:rsidRDefault="0027170F" w:rsidP="00C232D3">
      <w:pPr>
        <w:spacing w:line="276" w:lineRule="auto"/>
        <w:outlineLvl w:val="0"/>
        <w:rPr>
          <w:rFonts w:asciiTheme="minorHAnsi" w:hAnsiTheme="minorHAnsi" w:cstheme="minorHAnsi"/>
          <w:b/>
          <w:sz w:val="24"/>
          <w:szCs w:val="24"/>
        </w:rPr>
      </w:pPr>
      <w:r w:rsidRPr="003A03B5">
        <w:rPr>
          <w:rFonts w:asciiTheme="minorHAnsi" w:hAnsiTheme="minorHAnsi" w:cstheme="minorHAnsi"/>
          <w:b/>
          <w:sz w:val="24"/>
          <w:szCs w:val="24"/>
        </w:rPr>
        <w:t>Compliance</w:t>
      </w:r>
    </w:p>
    <w:p w:rsidR="0027170F" w:rsidRPr="003A03B5" w:rsidRDefault="0027170F" w:rsidP="00C232D3">
      <w:pPr>
        <w:spacing w:line="276" w:lineRule="auto"/>
        <w:rPr>
          <w:rFonts w:asciiTheme="minorHAnsi" w:hAnsiTheme="minorHAnsi" w:cstheme="minorHAnsi"/>
          <w:sz w:val="24"/>
          <w:szCs w:val="24"/>
        </w:rPr>
      </w:pPr>
      <w:r w:rsidRPr="003A03B5">
        <w:rPr>
          <w:rFonts w:asciiTheme="minorHAnsi" w:hAnsiTheme="minorHAnsi" w:cstheme="minorHAnsi"/>
          <w:sz w:val="24"/>
          <w:szCs w:val="24"/>
        </w:rPr>
        <w:t>This policy complies with the statutory requirements laid out in the SEND Code of Practice 0-25 (July 2014) and has been written with reference to the following guidance and documents:</w:t>
      </w:r>
    </w:p>
    <w:p w:rsidR="0027170F" w:rsidRPr="003A03B5" w:rsidRDefault="0027170F" w:rsidP="00C232D3">
      <w:pPr>
        <w:pStyle w:val="ListParagraph"/>
        <w:numPr>
          <w:ilvl w:val="0"/>
          <w:numId w:val="1"/>
        </w:numPr>
        <w:spacing w:line="276" w:lineRule="auto"/>
        <w:rPr>
          <w:rFonts w:asciiTheme="minorHAnsi" w:hAnsiTheme="minorHAnsi" w:cstheme="minorHAnsi"/>
          <w:sz w:val="24"/>
        </w:rPr>
      </w:pPr>
      <w:r w:rsidRPr="003A03B5">
        <w:rPr>
          <w:rFonts w:asciiTheme="minorHAnsi" w:hAnsiTheme="minorHAnsi" w:cstheme="minorHAnsi"/>
          <w:sz w:val="24"/>
        </w:rPr>
        <w:t xml:space="preserve">Equality Act 2010: advice for schools </w:t>
      </w:r>
      <w:proofErr w:type="spellStart"/>
      <w:r w:rsidRPr="003A03B5">
        <w:rPr>
          <w:rFonts w:asciiTheme="minorHAnsi" w:hAnsiTheme="minorHAnsi" w:cstheme="minorHAnsi"/>
          <w:sz w:val="24"/>
        </w:rPr>
        <w:t>DfE</w:t>
      </w:r>
      <w:proofErr w:type="spellEnd"/>
      <w:r w:rsidRPr="003A03B5">
        <w:rPr>
          <w:rFonts w:asciiTheme="minorHAnsi" w:hAnsiTheme="minorHAnsi" w:cstheme="minorHAnsi"/>
          <w:sz w:val="24"/>
        </w:rPr>
        <w:t xml:space="preserve"> Feb 2013</w:t>
      </w:r>
    </w:p>
    <w:p w:rsidR="0027170F" w:rsidRPr="003A03B5" w:rsidRDefault="00B71D41" w:rsidP="00C232D3">
      <w:pPr>
        <w:pStyle w:val="ListParagraph"/>
        <w:numPr>
          <w:ilvl w:val="0"/>
          <w:numId w:val="1"/>
        </w:numPr>
        <w:spacing w:line="276" w:lineRule="auto"/>
        <w:rPr>
          <w:rFonts w:asciiTheme="minorHAnsi" w:hAnsiTheme="minorHAnsi" w:cstheme="minorHAnsi"/>
          <w:sz w:val="24"/>
        </w:rPr>
      </w:pPr>
      <w:r w:rsidRPr="003A03B5">
        <w:rPr>
          <w:rFonts w:asciiTheme="minorHAnsi" w:hAnsiTheme="minorHAnsi" w:cstheme="minorHAnsi"/>
          <w:sz w:val="24"/>
        </w:rPr>
        <w:t>SEN</w:t>
      </w:r>
      <w:r w:rsidR="007D77B2" w:rsidRPr="003A03B5">
        <w:rPr>
          <w:rFonts w:asciiTheme="minorHAnsi" w:hAnsiTheme="minorHAnsi" w:cstheme="minorHAnsi"/>
          <w:sz w:val="24"/>
        </w:rPr>
        <w:t>D</w:t>
      </w:r>
      <w:r w:rsidR="0027170F" w:rsidRPr="003A03B5">
        <w:rPr>
          <w:rFonts w:asciiTheme="minorHAnsi" w:hAnsiTheme="minorHAnsi" w:cstheme="minorHAnsi"/>
          <w:sz w:val="24"/>
        </w:rPr>
        <w:t xml:space="preserve"> Code of Practice 0-25 July 2014</w:t>
      </w:r>
    </w:p>
    <w:p w:rsidR="0027170F" w:rsidRPr="003A03B5" w:rsidRDefault="0027170F" w:rsidP="00C232D3">
      <w:pPr>
        <w:pStyle w:val="ListParagraph"/>
        <w:numPr>
          <w:ilvl w:val="0"/>
          <w:numId w:val="1"/>
        </w:numPr>
        <w:spacing w:line="276" w:lineRule="auto"/>
        <w:rPr>
          <w:rFonts w:asciiTheme="minorHAnsi" w:hAnsiTheme="minorHAnsi" w:cstheme="minorHAnsi"/>
          <w:sz w:val="24"/>
        </w:rPr>
      </w:pPr>
      <w:r w:rsidRPr="003A03B5">
        <w:rPr>
          <w:rFonts w:asciiTheme="minorHAnsi" w:hAnsiTheme="minorHAnsi" w:cstheme="minorHAnsi"/>
          <w:sz w:val="24"/>
        </w:rPr>
        <w:t>Schools SEN Information Report Regulations 2014</w:t>
      </w:r>
    </w:p>
    <w:p w:rsidR="0027170F" w:rsidRPr="003A03B5" w:rsidRDefault="0027170F" w:rsidP="00C232D3">
      <w:pPr>
        <w:pStyle w:val="ListParagraph"/>
        <w:numPr>
          <w:ilvl w:val="0"/>
          <w:numId w:val="1"/>
        </w:numPr>
        <w:spacing w:line="276" w:lineRule="auto"/>
        <w:rPr>
          <w:rFonts w:asciiTheme="minorHAnsi" w:hAnsiTheme="minorHAnsi" w:cstheme="minorHAnsi"/>
          <w:sz w:val="24"/>
        </w:rPr>
      </w:pPr>
      <w:r w:rsidRPr="003A03B5">
        <w:rPr>
          <w:rFonts w:asciiTheme="minorHAnsi" w:hAnsiTheme="minorHAnsi" w:cstheme="minorHAnsi"/>
          <w:sz w:val="24"/>
        </w:rPr>
        <w:t>The National Curriculum in England Key Stage 1 and 2 framework document Sept 2013</w:t>
      </w:r>
    </w:p>
    <w:p w:rsidR="0027170F" w:rsidRPr="003A03B5" w:rsidRDefault="0027170F" w:rsidP="00C232D3">
      <w:pPr>
        <w:pStyle w:val="ListParagraph"/>
        <w:numPr>
          <w:ilvl w:val="0"/>
          <w:numId w:val="1"/>
        </w:numPr>
        <w:spacing w:line="276" w:lineRule="auto"/>
        <w:rPr>
          <w:rFonts w:asciiTheme="minorHAnsi" w:hAnsiTheme="minorHAnsi" w:cstheme="minorHAnsi"/>
          <w:sz w:val="24"/>
        </w:rPr>
      </w:pPr>
      <w:r w:rsidRPr="003A03B5">
        <w:rPr>
          <w:rFonts w:asciiTheme="minorHAnsi" w:hAnsiTheme="minorHAnsi" w:cstheme="minorHAnsi"/>
          <w:sz w:val="24"/>
        </w:rPr>
        <w:t>Safeguarding Policy</w:t>
      </w:r>
    </w:p>
    <w:p w:rsidR="0027170F" w:rsidRPr="003A03B5" w:rsidRDefault="0027170F" w:rsidP="00C232D3">
      <w:pPr>
        <w:pStyle w:val="ListParagraph"/>
        <w:numPr>
          <w:ilvl w:val="0"/>
          <w:numId w:val="1"/>
        </w:numPr>
        <w:spacing w:line="276" w:lineRule="auto"/>
        <w:rPr>
          <w:rFonts w:asciiTheme="minorHAnsi" w:hAnsiTheme="minorHAnsi" w:cstheme="minorHAnsi"/>
          <w:sz w:val="24"/>
        </w:rPr>
      </w:pPr>
      <w:r w:rsidRPr="003A03B5">
        <w:rPr>
          <w:rFonts w:asciiTheme="minorHAnsi" w:hAnsiTheme="minorHAnsi" w:cstheme="minorHAnsi"/>
          <w:sz w:val="24"/>
        </w:rPr>
        <w:t>Accessibility Plan</w:t>
      </w:r>
    </w:p>
    <w:p w:rsidR="0027170F" w:rsidRPr="003A03B5" w:rsidRDefault="0027170F" w:rsidP="00C232D3">
      <w:pPr>
        <w:pStyle w:val="ListParagraph"/>
        <w:numPr>
          <w:ilvl w:val="0"/>
          <w:numId w:val="1"/>
        </w:numPr>
        <w:spacing w:line="276" w:lineRule="auto"/>
        <w:rPr>
          <w:rFonts w:asciiTheme="minorHAnsi" w:hAnsiTheme="minorHAnsi" w:cstheme="minorHAnsi"/>
          <w:sz w:val="24"/>
        </w:rPr>
      </w:pPr>
      <w:r w:rsidRPr="003A03B5">
        <w:rPr>
          <w:rFonts w:asciiTheme="minorHAnsi" w:hAnsiTheme="minorHAnsi" w:cstheme="minorHAnsi"/>
          <w:sz w:val="24"/>
        </w:rPr>
        <w:t>Teachers Standards 2012</w:t>
      </w:r>
    </w:p>
    <w:p w:rsidR="0027170F" w:rsidRPr="003A03B5" w:rsidRDefault="00C81136" w:rsidP="00C232D3">
      <w:pPr>
        <w:pStyle w:val="ListParagraph"/>
        <w:numPr>
          <w:ilvl w:val="0"/>
          <w:numId w:val="1"/>
        </w:numPr>
        <w:spacing w:line="276" w:lineRule="auto"/>
        <w:rPr>
          <w:rFonts w:asciiTheme="minorHAnsi" w:hAnsiTheme="minorHAnsi" w:cstheme="minorHAnsi"/>
          <w:sz w:val="24"/>
        </w:rPr>
      </w:pPr>
      <w:r w:rsidRPr="003A03B5">
        <w:rPr>
          <w:rFonts w:asciiTheme="minorHAnsi" w:hAnsiTheme="minorHAnsi" w:cstheme="minorHAnsi"/>
          <w:sz w:val="24"/>
        </w:rPr>
        <w:t>Statutory guidance on Supporting Pupils at School with Medical Conditions 2014</w:t>
      </w:r>
    </w:p>
    <w:p w:rsidR="0027170F" w:rsidRPr="003A03B5" w:rsidRDefault="0027170F" w:rsidP="00C232D3">
      <w:pPr>
        <w:pStyle w:val="ListParagraph"/>
        <w:spacing w:line="276" w:lineRule="auto"/>
        <w:rPr>
          <w:rFonts w:asciiTheme="minorHAnsi" w:hAnsiTheme="minorHAnsi" w:cstheme="minorHAnsi"/>
          <w:sz w:val="24"/>
        </w:rPr>
      </w:pPr>
    </w:p>
    <w:p w:rsidR="0027170F" w:rsidRPr="003A03B5" w:rsidRDefault="0027170F" w:rsidP="00C232D3">
      <w:pPr>
        <w:spacing w:line="276" w:lineRule="auto"/>
        <w:outlineLvl w:val="0"/>
        <w:rPr>
          <w:rFonts w:asciiTheme="minorHAnsi" w:hAnsiTheme="minorHAnsi" w:cstheme="minorHAnsi"/>
          <w:b/>
          <w:sz w:val="24"/>
          <w:szCs w:val="24"/>
        </w:rPr>
      </w:pPr>
      <w:r w:rsidRPr="003A03B5">
        <w:rPr>
          <w:rFonts w:asciiTheme="minorHAnsi" w:hAnsiTheme="minorHAnsi" w:cstheme="minorHAnsi"/>
          <w:b/>
          <w:sz w:val="24"/>
          <w:szCs w:val="24"/>
        </w:rPr>
        <w:t>Introduction</w:t>
      </w:r>
    </w:p>
    <w:p w:rsidR="00596965" w:rsidRPr="003A03B5" w:rsidRDefault="00596965" w:rsidP="00596965">
      <w:pPr>
        <w:spacing w:after="0" w:line="240" w:lineRule="auto"/>
        <w:rPr>
          <w:rFonts w:asciiTheme="minorHAnsi" w:eastAsia="Times New Roman" w:hAnsiTheme="minorHAnsi" w:cstheme="minorHAnsi"/>
          <w:color w:val="000000"/>
          <w:sz w:val="24"/>
          <w:szCs w:val="24"/>
          <w:lang w:val="en-US"/>
        </w:rPr>
      </w:pPr>
      <w:r w:rsidRPr="63B731C5">
        <w:rPr>
          <w:rFonts w:asciiTheme="minorHAnsi" w:eastAsia="Times New Roman" w:hAnsiTheme="minorHAnsi" w:cstheme="minorBidi"/>
          <w:color w:val="000000" w:themeColor="text1"/>
          <w:sz w:val="24"/>
          <w:szCs w:val="24"/>
          <w:lang w:val="en-US"/>
        </w:rPr>
        <w:t xml:space="preserve">St. Luke’s is a caring Church of England Primary School that is committed to supporting our pupils to be happy, successful, </w:t>
      </w:r>
      <w:proofErr w:type="gramStart"/>
      <w:r w:rsidRPr="63B731C5">
        <w:rPr>
          <w:rFonts w:asciiTheme="minorHAnsi" w:eastAsia="Times New Roman" w:hAnsiTheme="minorHAnsi" w:cstheme="minorBidi"/>
          <w:color w:val="000000" w:themeColor="text1"/>
          <w:sz w:val="24"/>
          <w:szCs w:val="24"/>
          <w:lang w:val="en-US"/>
        </w:rPr>
        <w:t>generous</w:t>
      </w:r>
      <w:proofErr w:type="gramEnd"/>
      <w:r w:rsidRPr="63B731C5">
        <w:rPr>
          <w:rFonts w:asciiTheme="minorHAnsi" w:eastAsia="Times New Roman" w:hAnsiTheme="minorHAnsi" w:cstheme="minorBidi"/>
          <w:color w:val="000000" w:themeColor="text1"/>
          <w:sz w:val="24"/>
          <w:szCs w:val="24"/>
          <w:lang w:val="en-US"/>
        </w:rPr>
        <w:t xml:space="preserve"> and fulfilled throughout their lives. We believe that each of us is unique and valued by God—all made in his image. And so we aspire to provide an outstanding education for all. </w:t>
      </w:r>
    </w:p>
    <w:p w:rsidR="63B731C5" w:rsidRDefault="63B731C5" w:rsidP="63B731C5">
      <w:pPr>
        <w:spacing w:after="0" w:line="240" w:lineRule="auto"/>
        <w:rPr>
          <w:rFonts w:asciiTheme="minorHAnsi" w:eastAsia="Times New Roman" w:hAnsiTheme="minorHAnsi" w:cstheme="minorBidi"/>
          <w:color w:val="000000" w:themeColor="text1"/>
          <w:sz w:val="24"/>
          <w:szCs w:val="24"/>
          <w:lang w:val="en-US"/>
        </w:rPr>
      </w:pPr>
    </w:p>
    <w:p w:rsidR="00596965" w:rsidRPr="003A03B5" w:rsidRDefault="00596965" w:rsidP="00596965">
      <w:pPr>
        <w:spacing w:after="0" w:line="240" w:lineRule="auto"/>
        <w:rPr>
          <w:rFonts w:asciiTheme="minorHAnsi" w:eastAsia="Times New Roman" w:hAnsiTheme="minorHAnsi" w:cstheme="minorHAnsi"/>
          <w:color w:val="000000"/>
          <w:sz w:val="24"/>
          <w:szCs w:val="24"/>
          <w:lang w:val="en-US"/>
        </w:rPr>
      </w:pPr>
      <w:r w:rsidRPr="003A03B5">
        <w:rPr>
          <w:rFonts w:asciiTheme="minorHAnsi" w:eastAsia="Times New Roman" w:hAnsiTheme="minorHAnsi" w:cstheme="minorHAnsi"/>
          <w:color w:val="000000"/>
          <w:sz w:val="24"/>
          <w:szCs w:val="24"/>
          <w:lang w:val="en-US"/>
        </w:rPr>
        <w:t>We do this by: </w:t>
      </w:r>
    </w:p>
    <w:p w:rsidR="00596965" w:rsidRPr="003A03B5" w:rsidRDefault="00596965" w:rsidP="00596965">
      <w:pPr>
        <w:spacing w:after="0" w:line="240" w:lineRule="auto"/>
        <w:rPr>
          <w:rFonts w:asciiTheme="minorHAnsi" w:eastAsia="Times New Roman" w:hAnsiTheme="minorHAnsi" w:cstheme="minorHAnsi"/>
          <w:color w:val="000000"/>
          <w:sz w:val="24"/>
          <w:szCs w:val="24"/>
          <w:lang w:val="en-US"/>
        </w:rPr>
      </w:pPr>
      <w:r w:rsidRPr="003A03B5">
        <w:rPr>
          <w:rFonts w:asciiTheme="minorHAnsi" w:eastAsia="Times New Roman" w:hAnsiTheme="minorHAnsi" w:cstheme="minorHAnsi"/>
          <w:color w:val="000000"/>
          <w:sz w:val="24"/>
          <w:szCs w:val="24"/>
          <w:lang w:val="en-US"/>
        </w:rPr>
        <w:t>• Promoting the highest standards of teaching and learning, with excellent leadership </w:t>
      </w:r>
    </w:p>
    <w:p w:rsidR="00596965" w:rsidRPr="003A03B5" w:rsidRDefault="00596965" w:rsidP="00596965">
      <w:pPr>
        <w:spacing w:after="0" w:line="240" w:lineRule="auto"/>
        <w:rPr>
          <w:rFonts w:asciiTheme="minorHAnsi" w:eastAsia="Times New Roman" w:hAnsiTheme="minorHAnsi" w:cstheme="minorHAnsi"/>
          <w:color w:val="000000"/>
          <w:sz w:val="24"/>
          <w:szCs w:val="24"/>
          <w:lang w:val="en-US"/>
        </w:rPr>
      </w:pPr>
      <w:r w:rsidRPr="003A03B5">
        <w:rPr>
          <w:rFonts w:asciiTheme="minorHAnsi" w:eastAsia="Times New Roman" w:hAnsiTheme="minorHAnsi" w:cstheme="minorHAnsi"/>
          <w:color w:val="000000"/>
          <w:sz w:val="24"/>
          <w:szCs w:val="24"/>
          <w:lang w:val="en-US"/>
        </w:rPr>
        <w:t>• Being inclusive, celebrating diversity including all religions, faiths, cultures and backgrounds </w:t>
      </w:r>
    </w:p>
    <w:p w:rsidR="00596965" w:rsidRPr="003A03B5" w:rsidRDefault="00596965" w:rsidP="00596965">
      <w:pPr>
        <w:spacing w:after="0" w:line="240" w:lineRule="auto"/>
        <w:rPr>
          <w:rFonts w:asciiTheme="minorHAnsi" w:eastAsia="Times New Roman" w:hAnsiTheme="minorHAnsi" w:cstheme="minorHAnsi"/>
          <w:color w:val="000000"/>
          <w:sz w:val="24"/>
          <w:szCs w:val="24"/>
          <w:lang w:val="en-US"/>
        </w:rPr>
      </w:pPr>
      <w:r w:rsidRPr="003A03B5">
        <w:rPr>
          <w:rFonts w:asciiTheme="minorHAnsi" w:eastAsia="Times New Roman" w:hAnsiTheme="minorHAnsi" w:cstheme="minorHAnsi"/>
          <w:color w:val="000000"/>
          <w:sz w:val="24"/>
          <w:szCs w:val="24"/>
          <w:lang w:val="en-US"/>
        </w:rPr>
        <w:t>• Providing a rich and stimulating curriculum that will inspire and challenge all our learners </w:t>
      </w:r>
    </w:p>
    <w:p w:rsidR="00596965" w:rsidRPr="003A03B5" w:rsidRDefault="00596965" w:rsidP="00596965">
      <w:pPr>
        <w:spacing w:after="0" w:line="240" w:lineRule="auto"/>
        <w:rPr>
          <w:rFonts w:asciiTheme="minorHAnsi" w:eastAsia="Times New Roman" w:hAnsiTheme="minorHAnsi" w:cstheme="minorHAnsi"/>
          <w:color w:val="000000"/>
          <w:sz w:val="24"/>
          <w:szCs w:val="24"/>
          <w:lang w:val="en-US"/>
        </w:rPr>
      </w:pPr>
      <w:r w:rsidRPr="003A03B5">
        <w:rPr>
          <w:rFonts w:asciiTheme="minorHAnsi" w:eastAsia="Times New Roman" w:hAnsiTheme="minorHAnsi" w:cstheme="minorHAnsi"/>
          <w:color w:val="000000"/>
          <w:sz w:val="24"/>
          <w:szCs w:val="24"/>
          <w:lang w:val="en-US"/>
        </w:rPr>
        <w:t>• Being a safe, healthy and happy place </w:t>
      </w:r>
    </w:p>
    <w:p w:rsidR="00596965" w:rsidRPr="003A03B5" w:rsidRDefault="00596965" w:rsidP="00596965">
      <w:pPr>
        <w:spacing w:after="0" w:line="240" w:lineRule="auto"/>
        <w:rPr>
          <w:rFonts w:asciiTheme="minorHAnsi" w:eastAsia="Times New Roman" w:hAnsiTheme="minorHAnsi" w:cstheme="minorHAnsi"/>
          <w:color w:val="000000"/>
          <w:sz w:val="24"/>
          <w:szCs w:val="24"/>
          <w:lang w:val="en-US"/>
        </w:rPr>
      </w:pPr>
      <w:r w:rsidRPr="003A03B5">
        <w:rPr>
          <w:rFonts w:asciiTheme="minorHAnsi" w:eastAsia="Times New Roman" w:hAnsiTheme="minorHAnsi" w:cstheme="minorHAnsi"/>
          <w:color w:val="000000"/>
          <w:sz w:val="24"/>
          <w:szCs w:val="24"/>
          <w:lang w:val="en-US"/>
        </w:rPr>
        <w:t>• Providing excellent care, guidance and support </w:t>
      </w:r>
    </w:p>
    <w:p w:rsidR="00596965" w:rsidRPr="003A03B5" w:rsidRDefault="00596965" w:rsidP="00596965">
      <w:pPr>
        <w:spacing w:after="0" w:line="240" w:lineRule="auto"/>
        <w:rPr>
          <w:rFonts w:asciiTheme="minorHAnsi" w:eastAsia="Times New Roman" w:hAnsiTheme="minorHAnsi" w:cstheme="minorHAnsi"/>
          <w:color w:val="000000"/>
          <w:sz w:val="24"/>
          <w:szCs w:val="24"/>
          <w:lang w:val="en-US"/>
        </w:rPr>
      </w:pPr>
      <w:r w:rsidRPr="003A03B5">
        <w:rPr>
          <w:rFonts w:asciiTheme="minorHAnsi" w:eastAsia="Times New Roman" w:hAnsiTheme="minorHAnsi" w:cstheme="minorHAnsi"/>
          <w:color w:val="000000"/>
          <w:sz w:val="24"/>
          <w:szCs w:val="24"/>
          <w:lang w:val="en-US"/>
        </w:rPr>
        <w:t>• Having a strong partnership between school, parents and the community</w:t>
      </w:r>
    </w:p>
    <w:p w:rsidR="00596965" w:rsidRPr="003A03B5" w:rsidRDefault="00596965" w:rsidP="00C232D3">
      <w:pPr>
        <w:spacing w:line="276" w:lineRule="auto"/>
        <w:rPr>
          <w:rFonts w:asciiTheme="minorHAnsi" w:hAnsiTheme="minorHAnsi" w:cstheme="minorHAnsi"/>
          <w:sz w:val="24"/>
          <w:szCs w:val="24"/>
        </w:rPr>
      </w:pPr>
    </w:p>
    <w:p w:rsidR="00C81136" w:rsidRPr="003A03B5" w:rsidRDefault="00C81136" w:rsidP="00C232D3">
      <w:pPr>
        <w:spacing w:line="276" w:lineRule="auto"/>
        <w:rPr>
          <w:rFonts w:asciiTheme="minorHAnsi" w:hAnsiTheme="minorHAnsi" w:cstheme="minorHAnsi"/>
          <w:sz w:val="24"/>
          <w:szCs w:val="24"/>
        </w:rPr>
      </w:pPr>
      <w:r w:rsidRPr="003A03B5">
        <w:rPr>
          <w:rFonts w:asciiTheme="minorHAnsi" w:hAnsiTheme="minorHAnsi" w:cstheme="minorHAnsi"/>
          <w:sz w:val="24"/>
          <w:szCs w:val="24"/>
        </w:rPr>
        <w:t xml:space="preserve">At </w:t>
      </w:r>
      <w:r w:rsidR="00EE6D92" w:rsidRPr="003A03B5">
        <w:rPr>
          <w:rFonts w:asciiTheme="minorHAnsi" w:hAnsiTheme="minorHAnsi" w:cstheme="minorHAnsi"/>
          <w:sz w:val="24"/>
          <w:szCs w:val="24"/>
        </w:rPr>
        <w:t>St Luke’s</w:t>
      </w:r>
      <w:r w:rsidRPr="003A03B5">
        <w:rPr>
          <w:rFonts w:asciiTheme="minorHAnsi" w:hAnsiTheme="minorHAnsi" w:cstheme="minorHAnsi"/>
          <w:sz w:val="24"/>
          <w:szCs w:val="24"/>
        </w:rPr>
        <w:t xml:space="preserve"> School we believe every child is special, that each child has </w:t>
      </w:r>
      <w:r w:rsidR="00541A37" w:rsidRPr="003A03B5">
        <w:rPr>
          <w:rFonts w:asciiTheme="minorHAnsi" w:hAnsiTheme="minorHAnsi" w:cstheme="minorHAnsi"/>
          <w:sz w:val="24"/>
          <w:szCs w:val="24"/>
        </w:rPr>
        <w:t>strengths and</w:t>
      </w:r>
      <w:r w:rsidRPr="003A03B5">
        <w:rPr>
          <w:rFonts w:asciiTheme="minorHAnsi" w:hAnsiTheme="minorHAnsi" w:cstheme="minorHAnsi"/>
          <w:sz w:val="24"/>
          <w:szCs w:val="24"/>
        </w:rPr>
        <w:t xml:space="preserve"> needs. Every child receives equal access to the entire curriculum. Through careful planning and continuous assessment of their progress, we ensure each child is given work at the appropriate level in order that they achieve their full potential. This promotion of successful and effective learning contributes to inclusion of all pupils.</w:t>
      </w:r>
    </w:p>
    <w:p w:rsidR="0027170F" w:rsidRPr="003A03B5" w:rsidRDefault="00C81136" w:rsidP="00C232D3">
      <w:pPr>
        <w:spacing w:line="276" w:lineRule="auto"/>
        <w:rPr>
          <w:rFonts w:asciiTheme="minorHAnsi" w:hAnsiTheme="minorHAnsi" w:cstheme="minorHAnsi"/>
          <w:sz w:val="24"/>
          <w:szCs w:val="24"/>
        </w:rPr>
      </w:pPr>
      <w:r w:rsidRPr="003A03B5">
        <w:rPr>
          <w:rFonts w:asciiTheme="minorHAnsi" w:hAnsiTheme="minorHAnsi" w:cstheme="minorHAnsi"/>
          <w:sz w:val="24"/>
          <w:szCs w:val="24"/>
        </w:rPr>
        <w:t xml:space="preserve">At </w:t>
      </w:r>
      <w:r w:rsidR="00EE6D92" w:rsidRPr="003A03B5">
        <w:rPr>
          <w:rFonts w:asciiTheme="minorHAnsi" w:hAnsiTheme="minorHAnsi" w:cstheme="minorHAnsi"/>
          <w:sz w:val="24"/>
          <w:szCs w:val="24"/>
        </w:rPr>
        <w:t>St Luke’s</w:t>
      </w:r>
      <w:r w:rsidRPr="003A03B5">
        <w:rPr>
          <w:rFonts w:asciiTheme="minorHAnsi" w:hAnsiTheme="minorHAnsi" w:cstheme="minorHAnsi"/>
          <w:sz w:val="24"/>
          <w:szCs w:val="24"/>
        </w:rPr>
        <w:t xml:space="preserve"> we believe that e</w:t>
      </w:r>
      <w:r w:rsidR="0027170F" w:rsidRPr="003A03B5">
        <w:rPr>
          <w:rFonts w:asciiTheme="minorHAnsi" w:hAnsiTheme="minorHAnsi" w:cstheme="minorHAnsi"/>
          <w:sz w:val="24"/>
          <w:szCs w:val="24"/>
        </w:rPr>
        <w:t>very teacher is a teacher of every child including those with special educational needs (SEN). The school aims to identify and break down possible barriers to learning and believes that diversity is an opportunity for learning not an obstacle.</w:t>
      </w:r>
    </w:p>
    <w:p w:rsidR="00D15CC6" w:rsidRPr="003A03B5" w:rsidRDefault="00E07114" w:rsidP="63B731C5">
      <w:pPr>
        <w:spacing w:line="276" w:lineRule="auto"/>
        <w:rPr>
          <w:rFonts w:asciiTheme="minorHAnsi" w:hAnsiTheme="minorHAnsi" w:cstheme="minorBidi"/>
          <w:sz w:val="24"/>
          <w:szCs w:val="24"/>
        </w:rPr>
      </w:pPr>
      <w:r w:rsidRPr="63B731C5">
        <w:rPr>
          <w:rFonts w:asciiTheme="minorHAnsi" w:hAnsiTheme="minorHAnsi" w:cstheme="minorBidi"/>
          <w:sz w:val="24"/>
          <w:szCs w:val="24"/>
        </w:rPr>
        <w:t>Harriet Pickering</w:t>
      </w:r>
      <w:r w:rsidR="00D15CC6" w:rsidRPr="63B731C5">
        <w:rPr>
          <w:rFonts w:asciiTheme="minorHAnsi" w:hAnsiTheme="minorHAnsi" w:cstheme="minorBidi"/>
          <w:sz w:val="24"/>
          <w:szCs w:val="24"/>
        </w:rPr>
        <w:t xml:space="preserve"> is the </w:t>
      </w:r>
      <w:r w:rsidR="005066B6" w:rsidRPr="63B731C5">
        <w:rPr>
          <w:rFonts w:asciiTheme="minorHAnsi" w:hAnsiTheme="minorHAnsi" w:cstheme="minorBidi"/>
          <w:sz w:val="24"/>
          <w:szCs w:val="24"/>
        </w:rPr>
        <w:t>Special Educational Needs Coordinator (</w:t>
      </w:r>
      <w:proofErr w:type="spellStart"/>
      <w:r w:rsidRPr="63B731C5">
        <w:rPr>
          <w:rFonts w:asciiTheme="minorHAnsi" w:hAnsiTheme="minorHAnsi" w:cstheme="minorBidi"/>
          <w:sz w:val="24"/>
          <w:szCs w:val="24"/>
        </w:rPr>
        <w:t>SENCo</w:t>
      </w:r>
      <w:proofErr w:type="spellEnd"/>
      <w:r w:rsidR="00D15CC6" w:rsidRPr="63B731C5">
        <w:rPr>
          <w:rFonts w:asciiTheme="minorHAnsi" w:hAnsiTheme="minorHAnsi" w:cstheme="minorBidi"/>
          <w:sz w:val="24"/>
          <w:szCs w:val="24"/>
        </w:rPr>
        <w:t>.</w:t>
      </w:r>
      <w:r w:rsidR="005066B6" w:rsidRPr="63B731C5">
        <w:rPr>
          <w:rFonts w:asciiTheme="minorHAnsi" w:hAnsiTheme="minorHAnsi" w:cstheme="minorBidi"/>
          <w:sz w:val="24"/>
          <w:szCs w:val="24"/>
        </w:rPr>
        <w:t>)</w:t>
      </w:r>
      <w:r w:rsidR="00D15CC6" w:rsidRPr="63B731C5">
        <w:rPr>
          <w:rFonts w:asciiTheme="minorHAnsi" w:hAnsiTheme="minorHAnsi" w:cstheme="minorBidi"/>
          <w:sz w:val="24"/>
          <w:szCs w:val="24"/>
        </w:rPr>
        <w:t xml:space="preserve"> She is a qualified teacher and </w:t>
      </w:r>
      <w:r w:rsidR="3780CB1D" w:rsidRPr="63B731C5">
        <w:rPr>
          <w:rFonts w:asciiTheme="minorHAnsi" w:hAnsiTheme="minorHAnsi" w:cstheme="minorBidi"/>
          <w:sz w:val="24"/>
          <w:szCs w:val="24"/>
        </w:rPr>
        <w:t>has completed the National Award for SENCO’s.</w:t>
      </w:r>
    </w:p>
    <w:p w:rsidR="001A3408" w:rsidRPr="003A03B5" w:rsidRDefault="001A3408" w:rsidP="00C232D3">
      <w:pPr>
        <w:spacing w:line="276" w:lineRule="auto"/>
        <w:rPr>
          <w:rFonts w:asciiTheme="minorHAnsi" w:hAnsiTheme="minorHAnsi" w:cstheme="minorHAnsi"/>
          <w:b/>
          <w:sz w:val="24"/>
          <w:szCs w:val="24"/>
        </w:rPr>
      </w:pPr>
    </w:p>
    <w:p w:rsidR="63B731C5" w:rsidRDefault="63B731C5" w:rsidP="63B731C5">
      <w:pPr>
        <w:spacing w:after="0" w:line="276" w:lineRule="auto"/>
        <w:jc w:val="center"/>
        <w:outlineLvl w:val="0"/>
        <w:rPr>
          <w:rFonts w:asciiTheme="minorHAnsi" w:hAnsiTheme="minorHAnsi" w:cstheme="minorBidi"/>
          <w:b/>
          <w:bCs/>
          <w:sz w:val="24"/>
          <w:szCs w:val="24"/>
          <w:u w:val="single"/>
        </w:rPr>
      </w:pPr>
    </w:p>
    <w:p w:rsidR="63B731C5" w:rsidRDefault="63B731C5" w:rsidP="63B731C5">
      <w:pPr>
        <w:spacing w:after="0" w:line="276" w:lineRule="auto"/>
        <w:jc w:val="center"/>
        <w:outlineLvl w:val="0"/>
        <w:rPr>
          <w:rFonts w:asciiTheme="minorHAnsi" w:hAnsiTheme="minorHAnsi" w:cstheme="minorBidi"/>
          <w:b/>
          <w:bCs/>
          <w:sz w:val="24"/>
          <w:szCs w:val="24"/>
          <w:u w:val="single"/>
        </w:rPr>
      </w:pPr>
    </w:p>
    <w:p w:rsidR="0027170F" w:rsidRPr="003A03B5" w:rsidRDefault="0027170F" w:rsidP="008B49C5">
      <w:pPr>
        <w:spacing w:after="0" w:line="276" w:lineRule="auto"/>
        <w:jc w:val="center"/>
        <w:outlineLvl w:val="0"/>
        <w:rPr>
          <w:rFonts w:asciiTheme="minorHAnsi" w:hAnsiTheme="minorHAnsi" w:cstheme="minorHAnsi"/>
          <w:b/>
          <w:sz w:val="24"/>
          <w:szCs w:val="24"/>
          <w:u w:val="single"/>
        </w:rPr>
      </w:pPr>
      <w:r w:rsidRPr="003A03B5">
        <w:rPr>
          <w:rFonts w:asciiTheme="minorHAnsi" w:hAnsiTheme="minorHAnsi" w:cstheme="minorHAnsi"/>
          <w:b/>
          <w:sz w:val="24"/>
          <w:szCs w:val="24"/>
          <w:u w:val="single"/>
        </w:rPr>
        <w:t xml:space="preserve">Our Aims at </w:t>
      </w:r>
      <w:r w:rsidR="00EE6D92" w:rsidRPr="003A03B5">
        <w:rPr>
          <w:rFonts w:asciiTheme="minorHAnsi" w:hAnsiTheme="minorHAnsi" w:cstheme="minorHAnsi"/>
          <w:b/>
          <w:sz w:val="24"/>
          <w:szCs w:val="24"/>
          <w:u w:val="single"/>
        </w:rPr>
        <w:t>St Luke’s</w:t>
      </w:r>
      <w:r w:rsidR="00C81136" w:rsidRPr="003A03B5">
        <w:rPr>
          <w:rFonts w:asciiTheme="minorHAnsi" w:hAnsiTheme="minorHAnsi" w:cstheme="minorHAnsi"/>
          <w:b/>
          <w:sz w:val="24"/>
          <w:szCs w:val="24"/>
          <w:u w:val="single"/>
        </w:rPr>
        <w:t xml:space="preserve"> </w:t>
      </w:r>
      <w:r w:rsidRPr="003A03B5">
        <w:rPr>
          <w:rFonts w:asciiTheme="minorHAnsi" w:hAnsiTheme="minorHAnsi" w:cstheme="minorHAnsi"/>
          <w:b/>
          <w:sz w:val="24"/>
          <w:szCs w:val="24"/>
          <w:u w:val="single"/>
        </w:rPr>
        <w:t>for Children with SEN</w:t>
      </w:r>
    </w:p>
    <w:p w:rsidR="0027170F" w:rsidRPr="003A03B5" w:rsidRDefault="0027170F" w:rsidP="00C232D3">
      <w:pPr>
        <w:spacing w:after="0" w:line="276" w:lineRule="auto"/>
        <w:rPr>
          <w:rFonts w:asciiTheme="minorHAnsi" w:hAnsiTheme="minorHAnsi" w:cstheme="minorHAnsi"/>
          <w:sz w:val="24"/>
          <w:szCs w:val="24"/>
        </w:rPr>
      </w:pPr>
    </w:p>
    <w:p w:rsidR="0027170F" w:rsidRPr="003A03B5" w:rsidRDefault="0027170F" w:rsidP="00C232D3">
      <w:pPr>
        <w:spacing w:line="276" w:lineRule="auto"/>
        <w:rPr>
          <w:rFonts w:asciiTheme="minorHAnsi" w:hAnsiTheme="minorHAnsi" w:cstheme="minorHAnsi"/>
          <w:sz w:val="24"/>
          <w:szCs w:val="24"/>
        </w:rPr>
      </w:pPr>
      <w:r w:rsidRPr="003A03B5">
        <w:rPr>
          <w:rFonts w:asciiTheme="minorHAnsi" w:hAnsiTheme="minorHAnsi" w:cstheme="minorHAnsi"/>
          <w:sz w:val="24"/>
          <w:szCs w:val="24"/>
        </w:rPr>
        <w:t xml:space="preserve">At </w:t>
      </w:r>
      <w:r w:rsidR="00C81136" w:rsidRPr="003A03B5">
        <w:rPr>
          <w:rFonts w:asciiTheme="minorHAnsi" w:hAnsiTheme="minorHAnsi" w:cstheme="minorHAnsi"/>
          <w:sz w:val="24"/>
          <w:szCs w:val="24"/>
        </w:rPr>
        <w:t>S</w:t>
      </w:r>
      <w:r w:rsidR="00C232D3" w:rsidRPr="003A03B5">
        <w:rPr>
          <w:rFonts w:asciiTheme="minorHAnsi" w:hAnsiTheme="minorHAnsi" w:cstheme="minorHAnsi"/>
          <w:sz w:val="24"/>
          <w:szCs w:val="24"/>
        </w:rPr>
        <w:t>t Luke’s</w:t>
      </w:r>
      <w:r w:rsidR="00C81136" w:rsidRPr="003A03B5">
        <w:rPr>
          <w:rFonts w:asciiTheme="minorHAnsi" w:hAnsiTheme="minorHAnsi" w:cstheme="minorHAnsi"/>
          <w:sz w:val="24"/>
          <w:szCs w:val="24"/>
        </w:rPr>
        <w:t xml:space="preserve"> </w:t>
      </w:r>
      <w:r w:rsidRPr="003A03B5">
        <w:rPr>
          <w:rFonts w:asciiTheme="minorHAnsi" w:hAnsiTheme="minorHAnsi" w:cstheme="minorHAnsi"/>
          <w:sz w:val="24"/>
          <w:szCs w:val="24"/>
        </w:rPr>
        <w:t xml:space="preserve">we value all children in the school equally. </w:t>
      </w:r>
      <w:r w:rsidR="00121C18" w:rsidRPr="003A03B5">
        <w:rPr>
          <w:rFonts w:asciiTheme="minorHAnsi" w:hAnsiTheme="minorHAnsi" w:cstheme="minorHAnsi"/>
          <w:sz w:val="24"/>
          <w:szCs w:val="24"/>
        </w:rPr>
        <w:t>We aim to:</w:t>
      </w:r>
    </w:p>
    <w:p w:rsidR="0027170F" w:rsidRPr="003A03B5" w:rsidRDefault="0027170F" w:rsidP="003A03B5">
      <w:pPr>
        <w:pStyle w:val="ListParagraph"/>
        <w:numPr>
          <w:ilvl w:val="0"/>
          <w:numId w:val="3"/>
        </w:numPr>
        <w:rPr>
          <w:rFonts w:asciiTheme="minorHAnsi" w:hAnsiTheme="minorHAnsi" w:cstheme="minorHAnsi"/>
          <w:sz w:val="24"/>
        </w:rPr>
      </w:pPr>
      <w:proofErr w:type="gramStart"/>
      <w:r w:rsidRPr="003A03B5">
        <w:rPr>
          <w:rFonts w:asciiTheme="minorHAnsi" w:hAnsiTheme="minorHAnsi" w:cstheme="minorHAnsi"/>
          <w:sz w:val="24"/>
        </w:rPr>
        <w:t>ensure</w:t>
      </w:r>
      <w:proofErr w:type="gramEnd"/>
      <w:r w:rsidRPr="003A03B5">
        <w:rPr>
          <w:rFonts w:asciiTheme="minorHAnsi" w:hAnsiTheme="minorHAnsi" w:cstheme="minorHAnsi"/>
          <w:sz w:val="24"/>
        </w:rPr>
        <w:t xml:space="preserve"> that all children have equal access to a broad, balanced </w:t>
      </w:r>
      <w:r w:rsidR="00C81136" w:rsidRPr="003A03B5">
        <w:rPr>
          <w:rFonts w:asciiTheme="minorHAnsi" w:hAnsiTheme="minorHAnsi" w:cstheme="minorHAnsi"/>
          <w:sz w:val="24"/>
        </w:rPr>
        <w:t>curriculum, which</w:t>
      </w:r>
      <w:r w:rsidRPr="003A03B5">
        <w:rPr>
          <w:rFonts w:asciiTheme="minorHAnsi" w:hAnsiTheme="minorHAnsi" w:cstheme="minorHAnsi"/>
          <w:sz w:val="24"/>
        </w:rPr>
        <w:t xml:space="preserve"> is differentiated to meet individual needs and abilities. The aims of education for children with </w:t>
      </w:r>
      <w:r w:rsidR="00121C18" w:rsidRPr="003A03B5">
        <w:rPr>
          <w:rFonts w:asciiTheme="minorHAnsi" w:hAnsiTheme="minorHAnsi" w:cstheme="minorHAnsi"/>
          <w:sz w:val="24"/>
        </w:rPr>
        <w:t xml:space="preserve">SEN </w:t>
      </w:r>
      <w:r w:rsidRPr="003A03B5">
        <w:rPr>
          <w:rFonts w:asciiTheme="minorHAnsi" w:hAnsiTheme="minorHAnsi" w:cstheme="minorHAnsi"/>
          <w:sz w:val="24"/>
        </w:rPr>
        <w:t xml:space="preserve">and disabilities are the same as those for all children. </w:t>
      </w:r>
    </w:p>
    <w:p w:rsidR="0027170F" w:rsidRPr="003A03B5" w:rsidRDefault="0027170F" w:rsidP="003A03B5">
      <w:pPr>
        <w:pStyle w:val="ListParagraph"/>
        <w:rPr>
          <w:rFonts w:asciiTheme="minorHAnsi" w:hAnsiTheme="minorHAnsi" w:cstheme="minorHAnsi"/>
          <w:sz w:val="24"/>
        </w:rPr>
      </w:pPr>
    </w:p>
    <w:p w:rsidR="0027170F" w:rsidRPr="003A03B5" w:rsidRDefault="0027170F" w:rsidP="003A03B5">
      <w:pPr>
        <w:pStyle w:val="ListParagraph"/>
        <w:numPr>
          <w:ilvl w:val="0"/>
          <w:numId w:val="3"/>
        </w:numPr>
        <w:rPr>
          <w:rFonts w:asciiTheme="minorHAnsi" w:hAnsiTheme="minorHAnsi" w:cstheme="minorHAnsi"/>
          <w:sz w:val="24"/>
        </w:rPr>
      </w:pPr>
      <w:r w:rsidRPr="003A03B5">
        <w:rPr>
          <w:rFonts w:asciiTheme="minorHAnsi" w:hAnsiTheme="minorHAnsi" w:cstheme="minorHAnsi"/>
          <w:sz w:val="24"/>
        </w:rPr>
        <w:t xml:space="preserve"> </w:t>
      </w:r>
      <w:proofErr w:type="gramStart"/>
      <w:r w:rsidRPr="003A03B5">
        <w:rPr>
          <w:rFonts w:asciiTheme="minorHAnsi" w:hAnsiTheme="minorHAnsi" w:cstheme="minorHAnsi"/>
          <w:sz w:val="24"/>
        </w:rPr>
        <w:t>have</w:t>
      </w:r>
      <w:proofErr w:type="gramEnd"/>
      <w:r w:rsidRPr="003A03B5">
        <w:rPr>
          <w:rFonts w:asciiTheme="minorHAnsi" w:hAnsiTheme="minorHAnsi" w:cstheme="minorHAnsi"/>
          <w:sz w:val="24"/>
        </w:rPr>
        <w:t xml:space="preserve"> high expectations for all children. All children are entitled to experience success.</w:t>
      </w:r>
      <w:r w:rsidR="00D15CC6" w:rsidRPr="003A03B5">
        <w:rPr>
          <w:rFonts w:asciiTheme="minorHAnsi" w:hAnsiTheme="minorHAnsi" w:cstheme="minorHAnsi"/>
          <w:sz w:val="24"/>
        </w:rPr>
        <w:t xml:space="preserve"> We aim to raise the aspirations of and expectations for all pupils with SEN.</w:t>
      </w:r>
    </w:p>
    <w:p w:rsidR="00D15CC6" w:rsidRPr="003A03B5" w:rsidRDefault="00D15CC6" w:rsidP="003A03B5">
      <w:pPr>
        <w:pStyle w:val="ListParagraph"/>
        <w:rPr>
          <w:rFonts w:asciiTheme="minorHAnsi" w:hAnsiTheme="minorHAnsi" w:cstheme="minorHAnsi"/>
          <w:sz w:val="24"/>
        </w:rPr>
      </w:pPr>
    </w:p>
    <w:p w:rsidR="00D15CC6" w:rsidRPr="003A03B5" w:rsidRDefault="00D15CC6" w:rsidP="003A03B5">
      <w:pPr>
        <w:pStyle w:val="ListParagraph"/>
        <w:numPr>
          <w:ilvl w:val="0"/>
          <w:numId w:val="3"/>
        </w:numPr>
        <w:rPr>
          <w:rFonts w:asciiTheme="minorHAnsi" w:hAnsiTheme="minorHAnsi" w:cstheme="minorHAnsi"/>
          <w:sz w:val="24"/>
        </w:rPr>
      </w:pPr>
      <w:proofErr w:type="gramStart"/>
      <w:r w:rsidRPr="003A03B5">
        <w:rPr>
          <w:rFonts w:asciiTheme="minorHAnsi" w:hAnsiTheme="minorHAnsi" w:cstheme="minorHAnsi"/>
          <w:sz w:val="24"/>
        </w:rPr>
        <w:t>focus</w:t>
      </w:r>
      <w:proofErr w:type="gramEnd"/>
      <w:r w:rsidRPr="003A03B5">
        <w:rPr>
          <w:rFonts w:asciiTheme="minorHAnsi" w:hAnsiTheme="minorHAnsi" w:cstheme="minorHAnsi"/>
          <w:sz w:val="24"/>
        </w:rPr>
        <w:t xml:space="preserve"> on outcomes for children and not just on hours of support and provision. </w:t>
      </w:r>
    </w:p>
    <w:p w:rsidR="0027170F" w:rsidRPr="003A03B5" w:rsidRDefault="0027170F" w:rsidP="003A03B5">
      <w:pPr>
        <w:pStyle w:val="ListParagraph"/>
        <w:rPr>
          <w:rFonts w:asciiTheme="minorHAnsi" w:hAnsiTheme="minorHAnsi" w:cstheme="minorHAnsi"/>
          <w:sz w:val="24"/>
        </w:rPr>
      </w:pPr>
    </w:p>
    <w:p w:rsidR="0027170F" w:rsidRPr="003A03B5" w:rsidRDefault="00121C18" w:rsidP="003A03B5">
      <w:pPr>
        <w:pStyle w:val="ListParagraph"/>
        <w:numPr>
          <w:ilvl w:val="0"/>
          <w:numId w:val="3"/>
        </w:numPr>
        <w:rPr>
          <w:rFonts w:asciiTheme="minorHAnsi" w:hAnsiTheme="minorHAnsi" w:cstheme="minorHAnsi"/>
          <w:sz w:val="24"/>
        </w:rPr>
      </w:pPr>
      <w:proofErr w:type="gramStart"/>
      <w:r w:rsidRPr="003A03B5">
        <w:rPr>
          <w:rFonts w:asciiTheme="minorHAnsi" w:hAnsiTheme="minorHAnsi" w:cstheme="minorHAnsi"/>
          <w:sz w:val="24"/>
        </w:rPr>
        <w:t>help</w:t>
      </w:r>
      <w:proofErr w:type="gramEnd"/>
      <w:r w:rsidR="0027170F" w:rsidRPr="003A03B5">
        <w:rPr>
          <w:rFonts w:asciiTheme="minorHAnsi" w:hAnsiTheme="minorHAnsi" w:cstheme="minorHAnsi"/>
          <w:sz w:val="24"/>
        </w:rPr>
        <w:t xml:space="preserve"> children to be autonomous individuals and as independent as possible in their learning and wider experiences.</w:t>
      </w:r>
    </w:p>
    <w:p w:rsidR="0027170F" w:rsidRPr="003A03B5" w:rsidRDefault="0027170F" w:rsidP="00C232D3">
      <w:pPr>
        <w:pStyle w:val="ListParagraph"/>
        <w:spacing w:line="276" w:lineRule="auto"/>
        <w:rPr>
          <w:rFonts w:asciiTheme="minorHAnsi" w:hAnsiTheme="minorHAnsi" w:cstheme="minorHAnsi"/>
          <w:sz w:val="24"/>
        </w:rPr>
      </w:pPr>
    </w:p>
    <w:p w:rsidR="0027170F" w:rsidRPr="003A03B5" w:rsidRDefault="0027170F" w:rsidP="00C232D3">
      <w:pPr>
        <w:spacing w:line="276" w:lineRule="auto"/>
        <w:outlineLvl w:val="0"/>
        <w:rPr>
          <w:rFonts w:asciiTheme="minorHAnsi" w:hAnsiTheme="minorHAnsi" w:cstheme="minorHAnsi"/>
          <w:b/>
          <w:sz w:val="24"/>
          <w:szCs w:val="24"/>
        </w:rPr>
      </w:pPr>
      <w:r w:rsidRPr="003A03B5">
        <w:rPr>
          <w:rFonts w:asciiTheme="minorHAnsi" w:hAnsiTheme="minorHAnsi" w:cstheme="minorHAnsi"/>
          <w:b/>
          <w:sz w:val="24"/>
          <w:szCs w:val="24"/>
        </w:rPr>
        <w:t>Our Objectives in making Provision for Children with SEN</w:t>
      </w:r>
    </w:p>
    <w:p w:rsidR="0027170F" w:rsidRPr="003A03B5" w:rsidRDefault="0027170F" w:rsidP="003A03B5">
      <w:pPr>
        <w:pStyle w:val="ListParagraph"/>
        <w:numPr>
          <w:ilvl w:val="0"/>
          <w:numId w:val="3"/>
        </w:numPr>
        <w:rPr>
          <w:rFonts w:asciiTheme="minorHAnsi" w:hAnsiTheme="minorHAnsi" w:cstheme="minorHAnsi"/>
          <w:sz w:val="24"/>
        </w:rPr>
      </w:pPr>
      <w:r w:rsidRPr="003A03B5">
        <w:rPr>
          <w:rFonts w:asciiTheme="minorHAnsi" w:hAnsiTheme="minorHAnsi" w:cstheme="minorHAnsi"/>
          <w:sz w:val="24"/>
        </w:rPr>
        <w:t>Our school community will acknowledge and draw on parental knowledge and expertise in relation to each child. The school recognises that educational provision is more effective if children and parents are fully involved with the school.</w:t>
      </w:r>
    </w:p>
    <w:p w:rsidR="0027170F" w:rsidRPr="003A03B5" w:rsidRDefault="0027170F" w:rsidP="003A03B5">
      <w:pPr>
        <w:pStyle w:val="ListParagraph"/>
        <w:rPr>
          <w:rFonts w:asciiTheme="minorHAnsi" w:hAnsiTheme="minorHAnsi" w:cstheme="minorHAnsi"/>
          <w:sz w:val="24"/>
        </w:rPr>
      </w:pPr>
    </w:p>
    <w:p w:rsidR="0027170F" w:rsidRPr="003A03B5" w:rsidRDefault="00541A37" w:rsidP="003A03B5">
      <w:pPr>
        <w:pStyle w:val="ListParagraph"/>
        <w:numPr>
          <w:ilvl w:val="0"/>
          <w:numId w:val="3"/>
        </w:numPr>
        <w:rPr>
          <w:rFonts w:asciiTheme="minorHAnsi" w:hAnsiTheme="minorHAnsi" w:cstheme="minorHAnsi"/>
          <w:sz w:val="24"/>
        </w:rPr>
      </w:pPr>
      <w:r w:rsidRPr="003A03B5">
        <w:rPr>
          <w:rFonts w:asciiTheme="minorHAnsi" w:hAnsiTheme="minorHAnsi" w:cstheme="minorHAnsi"/>
          <w:sz w:val="24"/>
        </w:rPr>
        <w:t xml:space="preserve">At </w:t>
      </w:r>
      <w:r w:rsidR="00EE6D92" w:rsidRPr="003A03B5">
        <w:rPr>
          <w:rFonts w:asciiTheme="minorHAnsi" w:hAnsiTheme="minorHAnsi" w:cstheme="minorHAnsi"/>
          <w:sz w:val="24"/>
        </w:rPr>
        <w:t>St Luke’s</w:t>
      </w:r>
      <w:r w:rsidRPr="003A03B5">
        <w:rPr>
          <w:rFonts w:asciiTheme="minorHAnsi" w:hAnsiTheme="minorHAnsi" w:cstheme="minorHAnsi"/>
          <w:sz w:val="24"/>
        </w:rPr>
        <w:t xml:space="preserve"> </w:t>
      </w:r>
      <w:r w:rsidR="00AA21D0" w:rsidRPr="003A03B5">
        <w:rPr>
          <w:rFonts w:asciiTheme="minorHAnsi" w:hAnsiTheme="minorHAnsi" w:cstheme="minorHAnsi"/>
          <w:sz w:val="24"/>
        </w:rPr>
        <w:t>we believe</w:t>
      </w:r>
      <w:r w:rsidR="0027170F" w:rsidRPr="003A03B5">
        <w:rPr>
          <w:rFonts w:asciiTheme="minorHAnsi" w:hAnsiTheme="minorHAnsi" w:cstheme="minorHAnsi"/>
          <w:sz w:val="24"/>
        </w:rPr>
        <w:t xml:space="preserve"> in the importance in making time to listen to children, seeking the views of the child and putting them at the centre of SEN processes. </w:t>
      </w:r>
    </w:p>
    <w:p w:rsidR="0027170F" w:rsidRPr="003A03B5" w:rsidRDefault="0027170F" w:rsidP="003A03B5">
      <w:pPr>
        <w:pStyle w:val="ListParagraph"/>
        <w:rPr>
          <w:rFonts w:asciiTheme="minorHAnsi" w:hAnsiTheme="minorHAnsi" w:cstheme="minorHAnsi"/>
          <w:sz w:val="24"/>
        </w:rPr>
      </w:pPr>
    </w:p>
    <w:p w:rsidR="0027170F" w:rsidRPr="003A03B5" w:rsidRDefault="0027170F" w:rsidP="003A03B5">
      <w:pPr>
        <w:pStyle w:val="ListParagraph"/>
        <w:numPr>
          <w:ilvl w:val="0"/>
          <w:numId w:val="3"/>
        </w:numPr>
        <w:rPr>
          <w:rFonts w:asciiTheme="minorHAnsi" w:hAnsiTheme="minorHAnsi" w:cstheme="minorHAnsi"/>
          <w:sz w:val="24"/>
        </w:rPr>
      </w:pPr>
      <w:r w:rsidRPr="003A03B5">
        <w:rPr>
          <w:rFonts w:asciiTheme="minorHAnsi" w:hAnsiTheme="minorHAnsi" w:cstheme="minorHAnsi"/>
          <w:sz w:val="24"/>
        </w:rPr>
        <w:t xml:space="preserve">It is the responsibility of all teachers to identify and meet the SEN of pupils so that all children become successful learners. </w:t>
      </w:r>
    </w:p>
    <w:p w:rsidR="0027170F" w:rsidRPr="003A03B5" w:rsidRDefault="0027170F" w:rsidP="003A03B5">
      <w:pPr>
        <w:pStyle w:val="ListParagraph"/>
        <w:rPr>
          <w:rFonts w:asciiTheme="minorHAnsi" w:hAnsiTheme="minorHAnsi" w:cstheme="minorHAnsi"/>
          <w:sz w:val="24"/>
        </w:rPr>
      </w:pPr>
    </w:p>
    <w:p w:rsidR="0027170F" w:rsidRPr="003A03B5" w:rsidRDefault="0027170F" w:rsidP="003A03B5">
      <w:pPr>
        <w:pStyle w:val="ListParagraph"/>
        <w:numPr>
          <w:ilvl w:val="0"/>
          <w:numId w:val="3"/>
        </w:numPr>
        <w:rPr>
          <w:rFonts w:asciiTheme="minorHAnsi" w:hAnsiTheme="minorHAnsi" w:cstheme="minorHAnsi"/>
          <w:sz w:val="24"/>
        </w:rPr>
      </w:pPr>
      <w:r w:rsidRPr="003A03B5">
        <w:rPr>
          <w:rFonts w:asciiTheme="minorHAnsi" w:hAnsiTheme="minorHAnsi" w:cstheme="minorHAnsi"/>
          <w:sz w:val="24"/>
        </w:rPr>
        <w:t>Class teachers are responsible for providing quality</w:t>
      </w:r>
      <w:r w:rsidR="00596965" w:rsidRPr="003A03B5">
        <w:rPr>
          <w:rFonts w:asciiTheme="minorHAnsi" w:hAnsiTheme="minorHAnsi" w:cstheme="minorHAnsi"/>
          <w:sz w:val="24"/>
        </w:rPr>
        <w:t xml:space="preserve"> first inclusive</w:t>
      </w:r>
      <w:r w:rsidRPr="003A03B5">
        <w:rPr>
          <w:rFonts w:asciiTheme="minorHAnsi" w:hAnsiTheme="minorHAnsi" w:cstheme="minorHAnsi"/>
          <w:sz w:val="24"/>
        </w:rPr>
        <w:t xml:space="preserve"> teaching to </w:t>
      </w:r>
      <w:r w:rsidR="00541A37" w:rsidRPr="003A03B5">
        <w:rPr>
          <w:rFonts w:asciiTheme="minorHAnsi" w:hAnsiTheme="minorHAnsi" w:cstheme="minorHAnsi"/>
          <w:sz w:val="24"/>
        </w:rPr>
        <w:t>ensure that</w:t>
      </w:r>
      <w:r w:rsidRPr="003A03B5">
        <w:rPr>
          <w:rFonts w:asciiTheme="minorHAnsi" w:hAnsiTheme="minorHAnsi" w:cstheme="minorHAnsi"/>
          <w:sz w:val="24"/>
        </w:rPr>
        <w:t xml:space="preserve"> all needs are met. Good special needs practice is good practice for all children. </w:t>
      </w:r>
    </w:p>
    <w:p w:rsidR="0027170F" w:rsidRPr="003A03B5" w:rsidRDefault="0027170F" w:rsidP="003A03B5">
      <w:pPr>
        <w:pStyle w:val="ListParagraph"/>
        <w:rPr>
          <w:rFonts w:asciiTheme="minorHAnsi" w:hAnsiTheme="minorHAnsi" w:cstheme="minorHAnsi"/>
          <w:sz w:val="24"/>
        </w:rPr>
      </w:pPr>
    </w:p>
    <w:p w:rsidR="0027170F" w:rsidRPr="003A03B5" w:rsidRDefault="0027170F" w:rsidP="003A03B5">
      <w:pPr>
        <w:pStyle w:val="ListParagraph"/>
        <w:numPr>
          <w:ilvl w:val="0"/>
          <w:numId w:val="3"/>
        </w:numPr>
        <w:rPr>
          <w:rFonts w:asciiTheme="minorHAnsi" w:hAnsiTheme="minorHAnsi" w:cstheme="minorHAnsi"/>
          <w:sz w:val="24"/>
        </w:rPr>
      </w:pPr>
      <w:r w:rsidRPr="003A03B5">
        <w:rPr>
          <w:rFonts w:asciiTheme="minorHAnsi" w:hAnsiTheme="minorHAnsi" w:cstheme="minorHAnsi"/>
          <w:sz w:val="24"/>
        </w:rPr>
        <w:t>Consideration of the needs of pupils with SEN crosses all curriculum areas and all aspects of teaching and learning, including: academic, social, emotional, behavioural, physical and medical.</w:t>
      </w:r>
    </w:p>
    <w:p w:rsidR="0027170F" w:rsidRPr="003A03B5" w:rsidRDefault="0027170F" w:rsidP="003A03B5">
      <w:pPr>
        <w:pStyle w:val="ListParagraph"/>
        <w:rPr>
          <w:rFonts w:asciiTheme="minorHAnsi" w:hAnsiTheme="minorHAnsi" w:cstheme="minorHAnsi"/>
          <w:sz w:val="24"/>
        </w:rPr>
      </w:pPr>
    </w:p>
    <w:p w:rsidR="0027170F" w:rsidRPr="003A03B5" w:rsidRDefault="0027170F" w:rsidP="003A03B5">
      <w:pPr>
        <w:pStyle w:val="ListParagraph"/>
        <w:numPr>
          <w:ilvl w:val="0"/>
          <w:numId w:val="3"/>
        </w:numPr>
        <w:rPr>
          <w:rFonts w:asciiTheme="minorHAnsi" w:hAnsiTheme="minorHAnsi" w:cstheme="minorHAnsi"/>
          <w:sz w:val="24"/>
        </w:rPr>
      </w:pPr>
      <w:r w:rsidRPr="003A03B5">
        <w:rPr>
          <w:rFonts w:asciiTheme="minorHAnsi" w:hAnsiTheme="minorHAnsi" w:cstheme="minorHAnsi"/>
          <w:sz w:val="24"/>
        </w:rPr>
        <w:t>Opportunities for students with SEN are maximised to enable them to join in with all the activities of the school.</w:t>
      </w:r>
    </w:p>
    <w:p w:rsidR="0027170F" w:rsidRPr="003A03B5" w:rsidRDefault="0027170F" w:rsidP="003A03B5">
      <w:pPr>
        <w:pStyle w:val="ListParagraph"/>
        <w:rPr>
          <w:rFonts w:asciiTheme="minorHAnsi" w:hAnsiTheme="minorHAnsi" w:cstheme="minorHAnsi"/>
          <w:sz w:val="24"/>
        </w:rPr>
      </w:pPr>
    </w:p>
    <w:p w:rsidR="0027170F" w:rsidRPr="003A03B5" w:rsidRDefault="00AA21D0" w:rsidP="003A03B5">
      <w:pPr>
        <w:pStyle w:val="ListParagraph"/>
        <w:numPr>
          <w:ilvl w:val="0"/>
          <w:numId w:val="3"/>
        </w:numPr>
        <w:rPr>
          <w:rFonts w:asciiTheme="minorHAnsi" w:hAnsiTheme="minorHAnsi" w:cstheme="minorHAnsi"/>
          <w:sz w:val="24"/>
        </w:rPr>
      </w:pPr>
      <w:r w:rsidRPr="003A03B5">
        <w:rPr>
          <w:rFonts w:asciiTheme="minorHAnsi" w:hAnsiTheme="minorHAnsi" w:cstheme="minorHAnsi"/>
          <w:sz w:val="24"/>
        </w:rPr>
        <w:t xml:space="preserve">To provide </w:t>
      </w:r>
      <w:r w:rsidR="00121C18" w:rsidRPr="003A03B5">
        <w:rPr>
          <w:rFonts w:asciiTheme="minorHAnsi" w:hAnsiTheme="minorHAnsi" w:cstheme="minorHAnsi"/>
          <w:sz w:val="24"/>
        </w:rPr>
        <w:t xml:space="preserve">a </w:t>
      </w:r>
      <w:r w:rsidR="0027170F" w:rsidRPr="003A03B5">
        <w:rPr>
          <w:rFonts w:asciiTheme="minorHAnsi" w:hAnsiTheme="minorHAnsi" w:cstheme="minorHAnsi"/>
          <w:sz w:val="24"/>
        </w:rPr>
        <w:t>Special Educational Needs Co-ordinator (</w:t>
      </w:r>
      <w:proofErr w:type="spellStart"/>
      <w:r w:rsidR="0027170F" w:rsidRPr="003A03B5">
        <w:rPr>
          <w:rFonts w:asciiTheme="minorHAnsi" w:hAnsiTheme="minorHAnsi" w:cstheme="minorHAnsi"/>
          <w:sz w:val="24"/>
        </w:rPr>
        <w:t>SENCo</w:t>
      </w:r>
      <w:proofErr w:type="spellEnd"/>
      <w:r w:rsidR="0027170F" w:rsidRPr="003A03B5">
        <w:rPr>
          <w:rFonts w:asciiTheme="minorHAnsi" w:hAnsiTheme="minorHAnsi" w:cstheme="minorHAnsi"/>
          <w:sz w:val="24"/>
        </w:rPr>
        <w:t>) who will work within the SEN Policy.</w:t>
      </w:r>
    </w:p>
    <w:p w:rsidR="0027170F" w:rsidRPr="003A03B5" w:rsidRDefault="0027170F" w:rsidP="003A03B5">
      <w:pPr>
        <w:pStyle w:val="ListParagraph"/>
        <w:rPr>
          <w:rFonts w:asciiTheme="minorHAnsi" w:hAnsiTheme="minorHAnsi" w:cstheme="minorHAnsi"/>
          <w:sz w:val="24"/>
        </w:rPr>
      </w:pPr>
    </w:p>
    <w:p w:rsidR="0027170F" w:rsidRPr="003A03B5" w:rsidRDefault="0027170F" w:rsidP="003A03B5">
      <w:pPr>
        <w:pStyle w:val="ListParagraph"/>
        <w:numPr>
          <w:ilvl w:val="0"/>
          <w:numId w:val="3"/>
        </w:numPr>
        <w:rPr>
          <w:rFonts w:asciiTheme="minorHAnsi" w:hAnsiTheme="minorHAnsi" w:cstheme="minorHAnsi"/>
          <w:sz w:val="24"/>
        </w:rPr>
      </w:pPr>
      <w:r w:rsidRPr="003A03B5">
        <w:rPr>
          <w:rFonts w:asciiTheme="minorHAnsi" w:hAnsiTheme="minorHAnsi" w:cstheme="minorHAnsi"/>
          <w:sz w:val="24"/>
        </w:rPr>
        <w:t>To provide support, advice and training for all staff working with children who have SEN.</w:t>
      </w:r>
    </w:p>
    <w:p w:rsidR="0027170F" w:rsidRPr="003A03B5" w:rsidRDefault="0027170F" w:rsidP="003A03B5">
      <w:pPr>
        <w:pStyle w:val="ListParagraph"/>
        <w:rPr>
          <w:rFonts w:asciiTheme="minorHAnsi" w:hAnsiTheme="minorHAnsi" w:cstheme="minorHAnsi"/>
          <w:sz w:val="24"/>
        </w:rPr>
      </w:pPr>
    </w:p>
    <w:p w:rsidR="0027170F" w:rsidRPr="003A03B5" w:rsidRDefault="0027170F" w:rsidP="003A03B5">
      <w:pPr>
        <w:pStyle w:val="ListParagraph"/>
        <w:numPr>
          <w:ilvl w:val="0"/>
          <w:numId w:val="3"/>
        </w:numPr>
        <w:rPr>
          <w:rFonts w:asciiTheme="minorHAnsi" w:hAnsiTheme="minorHAnsi" w:cstheme="minorHAnsi"/>
          <w:sz w:val="24"/>
        </w:rPr>
      </w:pPr>
      <w:r w:rsidRPr="003A03B5">
        <w:rPr>
          <w:rFonts w:asciiTheme="minorHAnsi" w:hAnsiTheme="minorHAnsi" w:cstheme="minorHAnsi"/>
          <w:sz w:val="24"/>
        </w:rPr>
        <w:t>To work within the guidance provided in the SEND Code of Practice 2014.</w:t>
      </w:r>
    </w:p>
    <w:p w:rsidR="0027170F" w:rsidRPr="003A03B5" w:rsidRDefault="0027170F" w:rsidP="00C232D3">
      <w:pPr>
        <w:pStyle w:val="ListParagraph"/>
        <w:spacing w:line="276" w:lineRule="auto"/>
        <w:rPr>
          <w:rFonts w:asciiTheme="minorHAnsi" w:hAnsiTheme="minorHAnsi" w:cstheme="minorHAnsi"/>
          <w:sz w:val="24"/>
        </w:rPr>
      </w:pPr>
    </w:p>
    <w:p w:rsidR="003A03B5" w:rsidRDefault="003A03B5" w:rsidP="007D441A">
      <w:pPr>
        <w:spacing w:line="276" w:lineRule="auto"/>
        <w:jc w:val="center"/>
        <w:outlineLvl w:val="0"/>
        <w:rPr>
          <w:rFonts w:asciiTheme="minorHAnsi" w:hAnsiTheme="minorHAnsi" w:cstheme="minorHAnsi"/>
          <w:b/>
          <w:sz w:val="24"/>
          <w:szCs w:val="24"/>
          <w:u w:val="single"/>
        </w:rPr>
      </w:pPr>
    </w:p>
    <w:p w:rsidR="003A03B5" w:rsidRDefault="003A03B5" w:rsidP="007D441A">
      <w:pPr>
        <w:spacing w:line="276" w:lineRule="auto"/>
        <w:jc w:val="center"/>
        <w:outlineLvl w:val="0"/>
        <w:rPr>
          <w:rFonts w:asciiTheme="minorHAnsi" w:hAnsiTheme="minorHAnsi" w:cstheme="minorHAnsi"/>
          <w:b/>
          <w:sz w:val="24"/>
          <w:szCs w:val="24"/>
          <w:u w:val="single"/>
        </w:rPr>
      </w:pPr>
    </w:p>
    <w:p w:rsidR="0027170F" w:rsidRPr="003A03B5" w:rsidRDefault="0027170F" w:rsidP="007D441A">
      <w:pPr>
        <w:spacing w:line="276" w:lineRule="auto"/>
        <w:jc w:val="center"/>
        <w:outlineLvl w:val="0"/>
        <w:rPr>
          <w:rFonts w:asciiTheme="minorHAnsi" w:hAnsiTheme="minorHAnsi" w:cstheme="minorHAnsi"/>
          <w:b/>
          <w:sz w:val="24"/>
          <w:szCs w:val="24"/>
          <w:u w:val="single"/>
        </w:rPr>
      </w:pPr>
      <w:r w:rsidRPr="003A03B5">
        <w:rPr>
          <w:rFonts w:asciiTheme="minorHAnsi" w:hAnsiTheme="minorHAnsi" w:cstheme="minorHAnsi"/>
          <w:b/>
          <w:sz w:val="24"/>
          <w:szCs w:val="24"/>
          <w:u w:val="single"/>
        </w:rPr>
        <w:t>Identification and Assessment of SEN</w:t>
      </w:r>
    </w:p>
    <w:p w:rsidR="0082062F" w:rsidRPr="003A03B5" w:rsidRDefault="0082062F" w:rsidP="00C232D3">
      <w:pPr>
        <w:pStyle w:val="Default"/>
        <w:spacing w:line="276" w:lineRule="auto"/>
        <w:rPr>
          <w:rFonts w:asciiTheme="minorHAnsi" w:hAnsiTheme="minorHAnsi" w:cstheme="minorHAnsi"/>
        </w:rPr>
      </w:pPr>
      <w:r w:rsidRPr="003A03B5">
        <w:rPr>
          <w:rFonts w:asciiTheme="minorHAnsi" w:hAnsiTheme="minorHAnsi" w:cstheme="minorHAnsi"/>
        </w:rPr>
        <w:t xml:space="preserve">A pupil has SEN where their learning difficulty or disability calls for special educational provision, namely provision different from or additional to that normally available to pupils of the same </w:t>
      </w:r>
      <w:r w:rsidR="006870AD" w:rsidRPr="003A03B5">
        <w:rPr>
          <w:rFonts w:asciiTheme="minorHAnsi" w:hAnsiTheme="minorHAnsi" w:cstheme="minorHAnsi"/>
        </w:rPr>
        <w:t>age.</w:t>
      </w:r>
    </w:p>
    <w:p w:rsidR="0082062F" w:rsidRPr="003A03B5" w:rsidRDefault="0082062F" w:rsidP="00C232D3">
      <w:pPr>
        <w:pStyle w:val="Default"/>
        <w:spacing w:line="276" w:lineRule="auto"/>
        <w:rPr>
          <w:rFonts w:asciiTheme="minorHAnsi" w:hAnsiTheme="minorHAnsi" w:cstheme="minorHAnsi"/>
        </w:rPr>
      </w:pPr>
    </w:p>
    <w:p w:rsidR="0027170F" w:rsidRPr="003A03B5" w:rsidRDefault="0027170F" w:rsidP="00C232D3">
      <w:pPr>
        <w:pStyle w:val="Default"/>
        <w:spacing w:line="276" w:lineRule="auto"/>
        <w:rPr>
          <w:rFonts w:asciiTheme="minorHAnsi" w:hAnsiTheme="minorHAnsi" w:cstheme="minorHAnsi"/>
        </w:rPr>
      </w:pPr>
      <w:r w:rsidRPr="003A03B5">
        <w:rPr>
          <w:rFonts w:asciiTheme="minorHAnsi" w:hAnsiTheme="minorHAnsi" w:cstheme="minorHAnsi"/>
        </w:rPr>
        <w:t>The SEND Code of Practice 2014 describes four categories of need:</w:t>
      </w:r>
    </w:p>
    <w:p w:rsidR="0027170F" w:rsidRPr="003A03B5" w:rsidRDefault="0027170F" w:rsidP="00C232D3">
      <w:pPr>
        <w:pStyle w:val="ListParagraph"/>
        <w:numPr>
          <w:ilvl w:val="0"/>
          <w:numId w:val="4"/>
        </w:numPr>
        <w:spacing w:line="276" w:lineRule="auto"/>
        <w:rPr>
          <w:rFonts w:asciiTheme="minorHAnsi" w:hAnsiTheme="minorHAnsi" w:cstheme="minorHAnsi"/>
          <w:sz w:val="24"/>
        </w:rPr>
      </w:pPr>
      <w:r w:rsidRPr="003A03B5">
        <w:rPr>
          <w:rFonts w:asciiTheme="minorHAnsi" w:hAnsiTheme="minorHAnsi" w:cstheme="minorHAnsi"/>
          <w:sz w:val="24"/>
        </w:rPr>
        <w:t>communication and interaction</w:t>
      </w:r>
    </w:p>
    <w:p w:rsidR="0027170F" w:rsidRPr="003A03B5" w:rsidRDefault="0027170F" w:rsidP="00C232D3">
      <w:pPr>
        <w:pStyle w:val="ListParagraph"/>
        <w:numPr>
          <w:ilvl w:val="0"/>
          <w:numId w:val="4"/>
        </w:numPr>
        <w:spacing w:line="276" w:lineRule="auto"/>
        <w:rPr>
          <w:rFonts w:asciiTheme="minorHAnsi" w:hAnsiTheme="minorHAnsi" w:cstheme="minorHAnsi"/>
          <w:sz w:val="24"/>
        </w:rPr>
      </w:pPr>
      <w:r w:rsidRPr="003A03B5">
        <w:rPr>
          <w:rFonts w:asciiTheme="minorHAnsi" w:hAnsiTheme="minorHAnsi" w:cstheme="minorHAnsi"/>
          <w:sz w:val="24"/>
        </w:rPr>
        <w:t>cognition and learning</w:t>
      </w:r>
    </w:p>
    <w:p w:rsidR="0027170F" w:rsidRPr="003A03B5" w:rsidRDefault="0027170F" w:rsidP="00C232D3">
      <w:pPr>
        <w:pStyle w:val="ListParagraph"/>
        <w:numPr>
          <w:ilvl w:val="0"/>
          <w:numId w:val="4"/>
        </w:numPr>
        <w:spacing w:line="276" w:lineRule="auto"/>
        <w:rPr>
          <w:rFonts w:asciiTheme="minorHAnsi" w:hAnsiTheme="minorHAnsi" w:cstheme="minorHAnsi"/>
          <w:sz w:val="24"/>
        </w:rPr>
      </w:pPr>
      <w:r w:rsidRPr="003A03B5">
        <w:rPr>
          <w:rFonts w:asciiTheme="minorHAnsi" w:hAnsiTheme="minorHAnsi" w:cstheme="minorHAnsi"/>
          <w:sz w:val="24"/>
        </w:rPr>
        <w:t>social, emotional and mental health</w:t>
      </w:r>
    </w:p>
    <w:p w:rsidR="0027170F" w:rsidRPr="003A03B5" w:rsidRDefault="0027170F" w:rsidP="00C232D3">
      <w:pPr>
        <w:pStyle w:val="ListParagraph"/>
        <w:numPr>
          <w:ilvl w:val="0"/>
          <w:numId w:val="4"/>
        </w:numPr>
        <w:spacing w:line="276" w:lineRule="auto"/>
        <w:rPr>
          <w:rFonts w:asciiTheme="minorHAnsi" w:hAnsiTheme="minorHAnsi" w:cstheme="minorHAnsi"/>
          <w:sz w:val="24"/>
        </w:rPr>
      </w:pPr>
      <w:r w:rsidRPr="003A03B5">
        <w:rPr>
          <w:rFonts w:asciiTheme="minorHAnsi" w:hAnsiTheme="minorHAnsi" w:cstheme="minorHAnsi"/>
          <w:sz w:val="24"/>
        </w:rPr>
        <w:t>sensory and/or physical need</w:t>
      </w:r>
    </w:p>
    <w:p w:rsidR="005F2774" w:rsidRPr="003A03B5" w:rsidRDefault="005F2774" w:rsidP="00C232D3">
      <w:pPr>
        <w:pStyle w:val="ListParagraph"/>
        <w:spacing w:line="276" w:lineRule="auto"/>
        <w:rPr>
          <w:rFonts w:asciiTheme="minorHAnsi" w:hAnsiTheme="minorHAnsi" w:cstheme="minorHAnsi"/>
          <w:sz w:val="24"/>
        </w:rPr>
      </w:pPr>
    </w:p>
    <w:p w:rsidR="005F2774" w:rsidRPr="003A03B5" w:rsidRDefault="005F2774" w:rsidP="00C232D3">
      <w:pPr>
        <w:spacing w:line="276" w:lineRule="auto"/>
        <w:rPr>
          <w:rFonts w:asciiTheme="minorHAnsi" w:hAnsiTheme="minorHAnsi" w:cstheme="minorHAnsi"/>
          <w:sz w:val="24"/>
          <w:szCs w:val="24"/>
        </w:rPr>
      </w:pPr>
      <w:r w:rsidRPr="003A03B5">
        <w:rPr>
          <w:rFonts w:asciiTheme="minorHAnsi" w:hAnsiTheme="minorHAnsi" w:cstheme="minorHAnsi"/>
          <w:sz w:val="24"/>
          <w:szCs w:val="24"/>
        </w:rPr>
        <w:t>The purpose of identification is to work out what action the school needs to take, not to fit a pupil into a category</w:t>
      </w:r>
    </w:p>
    <w:p w:rsidR="0027170F" w:rsidRPr="003A03B5" w:rsidRDefault="0027170F" w:rsidP="00C232D3">
      <w:pPr>
        <w:spacing w:line="276" w:lineRule="auto"/>
        <w:rPr>
          <w:rFonts w:asciiTheme="minorHAnsi" w:hAnsiTheme="minorHAnsi" w:cstheme="minorHAnsi"/>
          <w:sz w:val="24"/>
          <w:szCs w:val="24"/>
        </w:rPr>
      </w:pPr>
      <w:r w:rsidRPr="003A03B5">
        <w:rPr>
          <w:rFonts w:asciiTheme="minorHAnsi" w:hAnsiTheme="minorHAnsi" w:cstheme="minorHAnsi"/>
          <w:sz w:val="24"/>
          <w:szCs w:val="24"/>
        </w:rPr>
        <w:t xml:space="preserve">These four broad areas give an overview of the range of needs. At </w:t>
      </w:r>
      <w:r w:rsidR="00EE6D92" w:rsidRPr="003A03B5">
        <w:rPr>
          <w:rFonts w:asciiTheme="minorHAnsi" w:hAnsiTheme="minorHAnsi" w:cstheme="minorHAnsi"/>
          <w:sz w:val="24"/>
          <w:szCs w:val="24"/>
        </w:rPr>
        <w:t>St Luke’s</w:t>
      </w:r>
      <w:r w:rsidR="005F2774" w:rsidRPr="003A03B5">
        <w:rPr>
          <w:rFonts w:asciiTheme="minorHAnsi" w:hAnsiTheme="minorHAnsi" w:cstheme="minorHAnsi"/>
          <w:sz w:val="24"/>
          <w:szCs w:val="24"/>
        </w:rPr>
        <w:t xml:space="preserve"> </w:t>
      </w:r>
      <w:r w:rsidRPr="003A03B5">
        <w:rPr>
          <w:rFonts w:asciiTheme="minorHAnsi" w:hAnsiTheme="minorHAnsi" w:cstheme="minorHAnsi"/>
          <w:sz w:val="24"/>
          <w:szCs w:val="24"/>
        </w:rPr>
        <w:t>we identify the needs of children by considering the needs of the whole child which will include not just the SEN of the child.</w:t>
      </w:r>
    </w:p>
    <w:p w:rsidR="0027170F" w:rsidRPr="003A03B5" w:rsidRDefault="0027170F" w:rsidP="00C232D3">
      <w:pPr>
        <w:pStyle w:val="Default"/>
        <w:spacing w:line="276" w:lineRule="auto"/>
        <w:rPr>
          <w:rFonts w:asciiTheme="minorHAnsi" w:hAnsiTheme="minorHAnsi" w:cstheme="minorHAnsi"/>
        </w:rPr>
      </w:pPr>
      <w:r w:rsidRPr="003A03B5">
        <w:rPr>
          <w:rFonts w:asciiTheme="minorHAnsi" w:hAnsiTheme="minorHAnsi" w:cstheme="minorHAnsi"/>
        </w:rPr>
        <w:t>The school will</w:t>
      </w:r>
      <w:r w:rsidR="0082062F" w:rsidRPr="003A03B5">
        <w:rPr>
          <w:rFonts w:asciiTheme="minorHAnsi" w:hAnsiTheme="minorHAnsi" w:cstheme="minorHAnsi"/>
        </w:rPr>
        <w:t xml:space="preserve"> use as its guide the criteria</w:t>
      </w:r>
      <w:r w:rsidRPr="003A03B5">
        <w:rPr>
          <w:rFonts w:asciiTheme="minorHAnsi" w:hAnsiTheme="minorHAnsi" w:cstheme="minorHAnsi"/>
        </w:rPr>
        <w:t xml:space="preserve"> in the SEN</w:t>
      </w:r>
      <w:r w:rsidR="007D77B2" w:rsidRPr="003A03B5">
        <w:rPr>
          <w:rFonts w:asciiTheme="minorHAnsi" w:hAnsiTheme="minorHAnsi" w:cstheme="minorHAnsi"/>
        </w:rPr>
        <w:t>D</w:t>
      </w:r>
      <w:r w:rsidRPr="003A03B5">
        <w:rPr>
          <w:rFonts w:asciiTheme="minorHAnsi" w:hAnsiTheme="minorHAnsi" w:cstheme="minorHAnsi"/>
        </w:rPr>
        <w:t xml:space="preserve"> Code 2014. Is the child making progress (learning and / or wider development or social needs) which:</w:t>
      </w:r>
    </w:p>
    <w:p w:rsidR="0027170F" w:rsidRPr="003A03B5" w:rsidRDefault="0027170F" w:rsidP="00C232D3">
      <w:pPr>
        <w:pStyle w:val="ListParagraph"/>
        <w:numPr>
          <w:ilvl w:val="0"/>
          <w:numId w:val="13"/>
        </w:numPr>
        <w:spacing w:after="160" w:line="276" w:lineRule="auto"/>
        <w:rPr>
          <w:rFonts w:asciiTheme="minorHAnsi" w:hAnsiTheme="minorHAnsi" w:cstheme="minorHAnsi"/>
          <w:i/>
          <w:sz w:val="24"/>
        </w:rPr>
      </w:pPr>
      <w:r w:rsidRPr="003A03B5">
        <w:rPr>
          <w:rFonts w:asciiTheme="minorHAnsi" w:hAnsiTheme="minorHAnsi" w:cstheme="minorHAnsi"/>
          <w:i/>
          <w:sz w:val="24"/>
        </w:rPr>
        <w:t>Is significantly slower than that of their peers starting from the same baseline?</w:t>
      </w:r>
    </w:p>
    <w:p w:rsidR="0027170F" w:rsidRPr="003A03B5" w:rsidRDefault="0027170F" w:rsidP="00C232D3">
      <w:pPr>
        <w:pStyle w:val="ListParagraph"/>
        <w:numPr>
          <w:ilvl w:val="0"/>
          <w:numId w:val="13"/>
        </w:numPr>
        <w:spacing w:after="160" w:line="276" w:lineRule="auto"/>
        <w:rPr>
          <w:rFonts w:asciiTheme="minorHAnsi" w:hAnsiTheme="minorHAnsi" w:cstheme="minorHAnsi"/>
          <w:i/>
          <w:sz w:val="24"/>
        </w:rPr>
      </w:pPr>
      <w:r w:rsidRPr="003A03B5">
        <w:rPr>
          <w:rFonts w:asciiTheme="minorHAnsi" w:hAnsiTheme="minorHAnsi" w:cstheme="minorHAnsi"/>
          <w:i/>
          <w:sz w:val="24"/>
        </w:rPr>
        <w:t>Fails to match or better the child’s previous rate of progress?</w:t>
      </w:r>
    </w:p>
    <w:p w:rsidR="0027170F" w:rsidRPr="003A03B5" w:rsidRDefault="0027170F" w:rsidP="00C232D3">
      <w:pPr>
        <w:pStyle w:val="ListParagraph"/>
        <w:numPr>
          <w:ilvl w:val="0"/>
          <w:numId w:val="13"/>
        </w:numPr>
        <w:spacing w:after="160" w:line="276" w:lineRule="auto"/>
        <w:rPr>
          <w:rFonts w:asciiTheme="minorHAnsi" w:hAnsiTheme="minorHAnsi" w:cstheme="minorHAnsi"/>
          <w:i/>
          <w:sz w:val="24"/>
        </w:rPr>
      </w:pPr>
      <w:r w:rsidRPr="003A03B5">
        <w:rPr>
          <w:rFonts w:asciiTheme="minorHAnsi" w:hAnsiTheme="minorHAnsi" w:cstheme="minorHAnsi"/>
          <w:i/>
          <w:sz w:val="24"/>
        </w:rPr>
        <w:t>Fails to close the attainment gap between the child and their peers?</w:t>
      </w:r>
    </w:p>
    <w:p w:rsidR="0027170F" w:rsidRPr="003A03B5" w:rsidRDefault="0027170F" w:rsidP="00C232D3">
      <w:pPr>
        <w:pStyle w:val="ListParagraph"/>
        <w:numPr>
          <w:ilvl w:val="0"/>
          <w:numId w:val="13"/>
        </w:numPr>
        <w:spacing w:after="160" w:line="276" w:lineRule="auto"/>
        <w:rPr>
          <w:rFonts w:asciiTheme="minorHAnsi" w:hAnsiTheme="minorHAnsi" w:cstheme="minorHAnsi"/>
          <w:i/>
          <w:sz w:val="24"/>
        </w:rPr>
      </w:pPr>
      <w:r w:rsidRPr="003A03B5">
        <w:rPr>
          <w:rFonts w:asciiTheme="minorHAnsi" w:hAnsiTheme="minorHAnsi" w:cstheme="minorHAnsi"/>
          <w:i/>
          <w:sz w:val="24"/>
        </w:rPr>
        <w:t>Widens the gap between the child and their peers?</w:t>
      </w:r>
    </w:p>
    <w:p w:rsidR="0027170F" w:rsidRPr="003A03B5" w:rsidRDefault="0027170F" w:rsidP="00C232D3">
      <w:pPr>
        <w:spacing w:line="276" w:lineRule="auto"/>
        <w:rPr>
          <w:rFonts w:asciiTheme="minorHAnsi" w:hAnsiTheme="minorHAnsi" w:cstheme="minorHAnsi"/>
          <w:sz w:val="24"/>
          <w:szCs w:val="24"/>
        </w:rPr>
      </w:pPr>
      <w:r w:rsidRPr="003A03B5">
        <w:rPr>
          <w:rFonts w:asciiTheme="minorHAnsi" w:hAnsiTheme="minorHAnsi" w:cstheme="minorHAnsi"/>
          <w:sz w:val="24"/>
          <w:szCs w:val="24"/>
        </w:rPr>
        <w:t>The school acknowledges that the following may impact on progress and attainment but are not considered SEN:</w:t>
      </w:r>
    </w:p>
    <w:p w:rsidR="0027170F" w:rsidRPr="003A03B5" w:rsidRDefault="0027170F" w:rsidP="00C232D3">
      <w:pPr>
        <w:pStyle w:val="ListParagraph"/>
        <w:numPr>
          <w:ilvl w:val="0"/>
          <w:numId w:val="5"/>
        </w:numPr>
        <w:spacing w:line="276" w:lineRule="auto"/>
        <w:rPr>
          <w:rFonts w:asciiTheme="minorHAnsi" w:hAnsiTheme="minorHAnsi" w:cstheme="minorHAnsi"/>
          <w:sz w:val="24"/>
        </w:rPr>
      </w:pPr>
      <w:r w:rsidRPr="003A03B5">
        <w:rPr>
          <w:rFonts w:asciiTheme="minorHAnsi" w:hAnsiTheme="minorHAnsi" w:cstheme="minorHAnsi"/>
          <w:sz w:val="24"/>
        </w:rPr>
        <w:t>disability (the Code of Practice outlines the “reasonable adjustments” under current Disability Equality legislation, but disability alone does not constitute SEN)</w:t>
      </w:r>
    </w:p>
    <w:p w:rsidR="0027170F" w:rsidRPr="003A03B5" w:rsidRDefault="0027170F" w:rsidP="00C232D3">
      <w:pPr>
        <w:pStyle w:val="ListParagraph"/>
        <w:numPr>
          <w:ilvl w:val="0"/>
          <w:numId w:val="5"/>
        </w:numPr>
        <w:spacing w:line="276" w:lineRule="auto"/>
        <w:rPr>
          <w:rFonts w:asciiTheme="minorHAnsi" w:hAnsiTheme="minorHAnsi" w:cstheme="minorHAnsi"/>
          <w:sz w:val="24"/>
        </w:rPr>
      </w:pPr>
      <w:r w:rsidRPr="003A03B5">
        <w:rPr>
          <w:rFonts w:asciiTheme="minorHAnsi" w:hAnsiTheme="minorHAnsi" w:cstheme="minorHAnsi"/>
          <w:sz w:val="24"/>
        </w:rPr>
        <w:t>attendance and punctuality</w:t>
      </w:r>
    </w:p>
    <w:p w:rsidR="0027170F" w:rsidRPr="003A03B5" w:rsidRDefault="0027170F" w:rsidP="00C232D3">
      <w:pPr>
        <w:pStyle w:val="ListParagraph"/>
        <w:numPr>
          <w:ilvl w:val="0"/>
          <w:numId w:val="5"/>
        </w:numPr>
        <w:spacing w:line="276" w:lineRule="auto"/>
        <w:rPr>
          <w:rFonts w:asciiTheme="minorHAnsi" w:hAnsiTheme="minorHAnsi" w:cstheme="minorHAnsi"/>
          <w:sz w:val="24"/>
        </w:rPr>
      </w:pPr>
      <w:r w:rsidRPr="003A03B5">
        <w:rPr>
          <w:rFonts w:asciiTheme="minorHAnsi" w:hAnsiTheme="minorHAnsi" w:cstheme="minorHAnsi"/>
          <w:sz w:val="24"/>
        </w:rPr>
        <w:t>health and welfare</w:t>
      </w:r>
    </w:p>
    <w:p w:rsidR="0027170F" w:rsidRPr="003A03B5" w:rsidRDefault="0027170F" w:rsidP="00C232D3">
      <w:pPr>
        <w:pStyle w:val="ListParagraph"/>
        <w:numPr>
          <w:ilvl w:val="0"/>
          <w:numId w:val="5"/>
        </w:numPr>
        <w:spacing w:line="276" w:lineRule="auto"/>
        <w:rPr>
          <w:rFonts w:asciiTheme="minorHAnsi" w:hAnsiTheme="minorHAnsi" w:cstheme="minorHAnsi"/>
          <w:sz w:val="24"/>
        </w:rPr>
      </w:pPr>
      <w:r w:rsidRPr="003A03B5">
        <w:rPr>
          <w:rFonts w:asciiTheme="minorHAnsi" w:hAnsiTheme="minorHAnsi" w:cstheme="minorHAnsi"/>
          <w:sz w:val="24"/>
        </w:rPr>
        <w:t>EAL</w:t>
      </w:r>
    </w:p>
    <w:p w:rsidR="0027170F" w:rsidRPr="003A03B5" w:rsidRDefault="0027170F" w:rsidP="00C232D3">
      <w:pPr>
        <w:pStyle w:val="ListParagraph"/>
        <w:numPr>
          <w:ilvl w:val="0"/>
          <w:numId w:val="5"/>
        </w:numPr>
        <w:spacing w:line="276" w:lineRule="auto"/>
        <w:rPr>
          <w:rFonts w:asciiTheme="minorHAnsi" w:hAnsiTheme="minorHAnsi" w:cstheme="minorHAnsi"/>
          <w:sz w:val="24"/>
        </w:rPr>
      </w:pPr>
      <w:r w:rsidRPr="003A03B5">
        <w:rPr>
          <w:rFonts w:asciiTheme="minorHAnsi" w:hAnsiTheme="minorHAnsi" w:cstheme="minorHAnsi"/>
          <w:sz w:val="24"/>
        </w:rPr>
        <w:t>being in receipt of pupil premium</w:t>
      </w:r>
    </w:p>
    <w:p w:rsidR="00E07114" w:rsidRPr="003A03B5" w:rsidRDefault="0027170F" w:rsidP="00C232D3">
      <w:pPr>
        <w:pStyle w:val="ListParagraph"/>
        <w:numPr>
          <w:ilvl w:val="0"/>
          <w:numId w:val="5"/>
        </w:numPr>
        <w:spacing w:line="276" w:lineRule="auto"/>
        <w:rPr>
          <w:rFonts w:asciiTheme="minorHAnsi" w:hAnsiTheme="minorHAnsi" w:cstheme="minorHAnsi"/>
          <w:sz w:val="24"/>
        </w:rPr>
      </w:pPr>
      <w:r w:rsidRPr="003A03B5">
        <w:rPr>
          <w:rFonts w:asciiTheme="minorHAnsi" w:hAnsiTheme="minorHAnsi" w:cstheme="minorHAnsi"/>
          <w:sz w:val="24"/>
        </w:rPr>
        <w:t>being a Looked After Child</w:t>
      </w:r>
    </w:p>
    <w:p w:rsidR="00E07114" w:rsidRPr="003A03B5" w:rsidRDefault="00E07114" w:rsidP="00E07114">
      <w:pPr>
        <w:spacing w:line="276" w:lineRule="auto"/>
        <w:rPr>
          <w:rFonts w:asciiTheme="minorHAnsi" w:hAnsiTheme="minorHAnsi" w:cstheme="minorHAnsi"/>
          <w:sz w:val="24"/>
          <w:szCs w:val="24"/>
        </w:rPr>
      </w:pPr>
    </w:p>
    <w:p w:rsidR="005462FD" w:rsidRPr="003A03B5" w:rsidRDefault="005462FD" w:rsidP="00C232D3">
      <w:pPr>
        <w:spacing w:line="276" w:lineRule="auto"/>
        <w:rPr>
          <w:rFonts w:asciiTheme="minorHAnsi" w:hAnsiTheme="minorHAnsi" w:cstheme="minorHAnsi"/>
          <w:sz w:val="24"/>
          <w:szCs w:val="24"/>
        </w:rPr>
      </w:pPr>
      <w:r w:rsidRPr="003A03B5">
        <w:rPr>
          <w:rFonts w:asciiTheme="minorHAnsi" w:hAnsiTheme="minorHAnsi" w:cstheme="minorHAnsi"/>
          <w:sz w:val="24"/>
          <w:szCs w:val="24"/>
        </w:rPr>
        <w:t>Identifying behaviour is not an acceptable way of describing SEN. Any concerns relating to child’s behaviour</w:t>
      </w:r>
      <w:r w:rsidR="00B01E2C" w:rsidRPr="003A03B5">
        <w:rPr>
          <w:rFonts w:asciiTheme="minorHAnsi" w:hAnsiTheme="minorHAnsi" w:cstheme="minorHAnsi"/>
          <w:sz w:val="24"/>
          <w:szCs w:val="24"/>
        </w:rPr>
        <w:t xml:space="preserve"> should be seen as an underlying response to a </w:t>
      </w:r>
      <w:r w:rsidR="003C32E1" w:rsidRPr="003A03B5">
        <w:rPr>
          <w:rFonts w:asciiTheme="minorHAnsi" w:hAnsiTheme="minorHAnsi" w:cstheme="minorHAnsi"/>
          <w:sz w:val="24"/>
          <w:szCs w:val="24"/>
        </w:rPr>
        <w:t>need, which</w:t>
      </w:r>
      <w:r w:rsidR="00B01E2C" w:rsidRPr="003A03B5">
        <w:rPr>
          <w:rFonts w:asciiTheme="minorHAnsi" w:hAnsiTheme="minorHAnsi" w:cstheme="minorHAnsi"/>
          <w:sz w:val="24"/>
          <w:szCs w:val="24"/>
        </w:rPr>
        <w:t xml:space="preserve"> we will need to identify and support accordingly.</w:t>
      </w:r>
    </w:p>
    <w:p w:rsidR="005462FD" w:rsidRPr="003A03B5" w:rsidRDefault="005462FD" w:rsidP="00C232D3">
      <w:pPr>
        <w:spacing w:line="276" w:lineRule="auto"/>
        <w:rPr>
          <w:rFonts w:asciiTheme="minorHAnsi" w:hAnsiTheme="minorHAnsi" w:cstheme="minorHAnsi"/>
          <w:b/>
          <w:sz w:val="24"/>
          <w:szCs w:val="24"/>
        </w:rPr>
      </w:pPr>
    </w:p>
    <w:p w:rsidR="005462FD" w:rsidRPr="003A03B5" w:rsidRDefault="005462FD" w:rsidP="00C232D3">
      <w:pPr>
        <w:spacing w:line="276" w:lineRule="auto"/>
        <w:rPr>
          <w:rFonts w:asciiTheme="minorHAnsi" w:hAnsiTheme="minorHAnsi" w:cstheme="minorHAnsi"/>
          <w:b/>
          <w:sz w:val="24"/>
          <w:szCs w:val="24"/>
        </w:rPr>
      </w:pPr>
    </w:p>
    <w:p w:rsidR="005462FD" w:rsidRPr="003A03B5" w:rsidRDefault="005462FD" w:rsidP="00C232D3">
      <w:pPr>
        <w:spacing w:line="276" w:lineRule="auto"/>
        <w:rPr>
          <w:rFonts w:asciiTheme="minorHAnsi" w:hAnsiTheme="minorHAnsi" w:cstheme="minorHAnsi"/>
          <w:b/>
          <w:sz w:val="24"/>
          <w:szCs w:val="24"/>
        </w:rPr>
      </w:pPr>
    </w:p>
    <w:p w:rsidR="00323A81" w:rsidRPr="003A03B5" w:rsidRDefault="00323A81" w:rsidP="00C232D3">
      <w:pPr>
        <w:spacing w:line="276" w:lineRule="auto"/>
        <w:jc w:val="center"/>
        <w:rPr>
          <w:rFonts w:asciiTheme="minorHAnsi" w:hAnsiTheme="minorHAnsi" w:cstheme="minorHAnsi"/>
          <w:b/>
          <w:sz w:val="24"/>
          <w:szCs w:val="24"/>
          <w:u w:val="single"/>
        </w:rPr>
      </w:pPr>
    </w:p>
    <w:p w:rsidR="0027170F" w:rsidRPr="003A03B5" w:rsidRDefault="0027170F" w:rsidP="007D441A">
      <w:pPr>
        <w:spacing w:line="276" w:lineRule="auto"/>
        <w:jc w:val="center"/>
        <w:outlineLvl w:val="0"/>
        <w:rPr>
          <w:rFonts w:asciiTheme="minorHAnsi" w:hAnsiTheme="minorHAnsi" w:cstheme="minorHAnsi"/>
          <w:b/>
          <w:sz w:val="24"/>
          <w:szCs w:val="24"/>
          <w:u w:val="single"/>
        </w:rPr>
      </w:pPr>
      <w:r w:rsidRPr="003A03B5">
        <w:rPr>
          <w:rFonts w:asciiTheme="minorHAnsi" w:hAnsiTheme="minorHAnsi" w:cstheme="minorHAnsi"/>
          <w:b/>
          <w:sz w:val="24"/>
          <w:szCs w:val="24"/>
          <w:u w:val="single"/>
        </w:rPr>
        <w:t>A Graduated Approach to SEN Support</w:t>
      </w:r>
    </w:p>
    <w:p w:rsidR="008C7DAF" w:rsidRPr="003A03B5" w:rsidRDefault="00EF3BF0" w:rsidP="00C232D3">
      <w:pPr>
        <w:spacing w:line="276" w:lineRule="auto"/>
        <w:rPr>
          <w:rFonts w:asciiTheme="minorHAnsi" w:hAnsiTheme="minorHAnsi" w:cstheme="minorHAnsi"/>
          <w:sz w:val="24"/>
          <w:szCs w:val="24"/>
        </w:rPr>
      </w:pPr>
      <w:r w:rsidRPr="003A03B5">
        <w:rPr>
          <w:rFonts w:asciiTheme="minorHAnsi" w:hAnsiTheme="minorHAnsi" w:cstheme="minorHAnsi"/>
          <w:sz w:val="24"/>
          <w:szCs w:val="24"/>
        </w:rPr>
        <w:t xml:space="preserve">At </w:t>
      </w:r>
      <w:r w:rsidR="00EE6D92" w:rsidRPr="003A03B5">
        <w:rPr>
          <w:rFonts w:asciiTheme="minorHAnsi" w:hAnsiTheme="minorHAnsi" w:cstheme="minorHAnsi"/>
          <w:sz w:val="24"/>
          <w:szCs w:val="24"/>
        </w:rPr>
        <w:t>St Luke’s</w:t>
      </w:r>
      <w:r w:rsidRPr="003A03B5">
        <w:rPr>
          <w:rFonts w:asciiTheme="minorHAnsi" w:hAnsiTheme="minorHAnsi" w:cstheme="minorHAnsi"/>
          <w:sz w:val="24"/>
          <w:szCs w:val="24"/>
        </w:rPr>
        <w:t xml:space="preserve"> we have worked hard to develop a clear graduated response to identifying and supporting pupils with SEN. </w:t>
      </w:r>
      <w:r w:rsidR="007B0BF1" w:rsidRPr="003A03B5">
        <w:rPr>
          <w:rFonts w:asciiTheme="minorHAnsi" w:hAnsiTheme="minorHAnsi" w:cstheme="minorHAnsi"/>
          <w:sz w:val="24"/>
          <w:szCs w:val="24"/>
        </w:rPr>
        <w:t>Our systems place the class teacher at the heart of the</w:t>
      </w:r>
      <w:r w:rsidR="00EE2E8F" w:rsidRPr="003A03B5">
        <w:rPr>
          <w:rFonts w:asciiTheme="minorHAnsi" w:hAnsiTheme="minorHAnsi" w:cstheme="minorHAnsi"/>
          <w:sz w:val="24"/>
          <w:szCs w:val="24"/>
        </w:rPr>
        <w:t xml:space="preserve"> process as they are the adult that knows the child best.</w:t>
      </w:r>
      <w:r w:rsidR="00706D53" w:rsidRPr="003A03B5">
        <w:rPr>
          <w:rFonts w:asciiTheme="minorHAnsi" w:hAnsiTheme="minorHAnsi" w:cstheme="minorHAnsi"/>
          <w:sz w:val="24"/>
          <w:szCs w:val="24"/>
        </w:rPr>
        <w:t xml:space="preserve"> </w:t>
      </w:r>
    </w:p>
    <w:p w:rsidR="008C7DAF" w:rsidRPr="003A03B5" w:rsidRDefault="008C7DAF" w:rsidP="00C232D3">
      <w:pPr>
        <w:spacing w:line="276" w:lineRule="auto"/>
        <w:rPr>
          <w:rFonts w:asciiTheme="minorHAnsi" w:hAnsiTheme="minorHAnsi" w:cstheme="minorHAnsi"/>
          <w:sz w:val="24"/>
          <w:szCs w:val="24"/>
        </w:rPr>
      </w:pPr>
      <w:r w:rsidRPr="003A03B5">
        <w:rPr>
          <w:rFonts w:asciiTheme="minorHAnsi" w:hAnsiTheme="minorHAnsi" w:cstheme="minorHAnsi"/>
          <w:sz w:val="24"/>
          <w:szCs w:val="24"/>
        </w:rPr>
        <w:t>We follow the assess-plan-do-review cycle at each stage of the process.</w:t>
      </w:r>
    </w:p>
    <w:p w:rsidR="00D1382A" w:rsidRPr="003A03B5" w:rsidRDefault="00D1382A" w:rsidP="00C232D3">
      <w:pPr>
        <w:spacing w:line="276" w:lineRule="auto"/>
        <w:rPr>
          <w:rFonts w:asciiTheme="minorHAnsi" w:hAnsiTheme="minorHAnsi" w:cstheme="minorHAnsi"/>
          <w:sz w:val="24"/>
          <w:szCs w:val="24"/>
        </w:rPr>
      </w:pPr>
      <w:r w:rsidRPr="003A03B5">
        <w:rPr>
          <w:rFonts w:asciiTheme="minorHAnsi" w:hAnsiTheme="minorHAnsi" w:cstheme="minorHAnsi"/>
          <w:sz w:val="24"/>
          <w:szCs w:val="24"/>
        </w:rPr>
        <w:t xml:space="preserve">The following table describes the steps we follow at </w:t>
      </w:r>
      <w:r w:rsidR="00EE6D92" w:rsidRPr="003A03B5">
        <w:rPr>
          <w:rFonts w:asciiTheme="minorHAnsi" w:hAnsiTheme="minorHAnsi" w:cstheme="minorHAnsi"/>
          <w:sz w:val="24"/>
          <w:szCs w:val="24"/>
        </w:rPr>
        <w:t>St Luke’s</w:t>
      </w:r>
      <w:r w:rsidRPr="003A03B5">
        <w:rPr>
          <w:rFonts w:asciiTheme="minorHAnsi" w:hAnsiTheme="minorHAnsi" w:cstheme="minorHAnsi"/>
          <w:sz w:val="24"/>
          <w:szCs w:val="24"/>
        </w:rPr>
        <w:t xml:space="preserve"> to identify pupils with SEN.</w:t>
      </w:r>
    </w:p>
    <w:p w:rsidR="00D1382A" w:rsidRPr="003A03B5" w:rsidRDefault="00CD265D" w:rsidP="00C232D3">
      <w:pPr>
        <w:spacing w:line="276" w:lineRule="auto"/>
        <w:rPr>
          <w:rFonts w:asciiTheme="minorHAnsi" w:hAnsiTheme="minorHAnsi" w:cstheme="minorHAnsi"/>
          <w:sz w:val="24"/>
          <w:szCs w:val="24"/>
        </w:rPr>
      </w:pPr>
      <w:r>
        <w:rPr>
          <w:noProof/>
          <w:lang w:eastAsia="en-GB"/>
        </w:rPr>
        <w:lastRenderedPageBreak/>
        <w:drawing>
          <wp:inline distT="0" distB="0" distL="0" distR="0">
            <wp:extent cx="5651500" cy="6781798"/>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651500" cy="6781798"/>
                    </a:xfrm>
                    <a:prstGeom prst="rect">
                      <a:avLst/>
                    </a:prstGeom>
                  </pic:spPr>
                </pic:pic>
              </a:graphicData>
            </a:graphic>
          </wp:inline>
        </w:drawing>
      </w:r>
    </w:p>
    <w:p w:rsidR="00A27F39" w:rsidRPr="003A03B5" w:rsidRDefault="0027170F" w:rsidP="00C232D3">
      <w:pPr>
        <w:pStyle w:val="CommentText"/>
        <w:spacing w:line="276" w:lineRule="auto"/>
        <w:rPr>
          <w:rFonts w:asciiTheme="minorHAnsi" w:hAnsiTheme="minorHAnsi" w:cstheme="minorHAnsi"/>
          <w:sz w:val="24"/>
          <w:szCs w:val="24"/>
        </w:rPr>
      </w:pPr>
      <w:r w:rsidRPr="003A03B5">
        <w:rPr>
          <w:rFonts w:asciiTheme="minorHAnsi" w:hAnsiTheme="minorHAnsi" w:cstheme="minorHAnsi"/>
          <w:sz w:val="24"/>
          <w:szCs w:val="24"/>
        </w:rPr>
        <w:t xml:space="preserve"> </w:t>
      </w:r>
    </w:p>
    <w:p w:rsidR="008C7DAF" w:rsidRPr="003A03B5" w:rsidRDefault="008C7DAF" w:rsidP="00C232D3">
      <w:pPr>
        <w:spacing w:line="276" w:lineRule="auto"/>
        <w:rPr>
          <w:rFonts w:asciiTheme="minorHAnsi" w:hAnsiTheme="minorHAnsi" w:cstheme="minorHAnsi"/>
          <w:b/>
          <w:sz w:val="24"/>
          <w:szCs w:val="24"/>
        </w:rPr>
      </w:pPr>
    </w:p>
    <w:p w:rsidR="00D1382A" w:rsidRPr="003A03B5" w:rsidRDefault="00D1382A" w:rsidP="00C232D3">
      <w:pPr>
        <w:spacing w:line="276" w:lineRule="auto"/>
        <w:outlineLvl w:val="0"/>
        <w:rPr>
          <w:rFonts w:asciiTheme="minorHAnsi" w:hAnsiTheme="minorHAnsi" w:cstheme="minorHAnsi"/>
          <w:sz w:val="24"/>
          <w:szCs w:val="24"/>
        </w:rPr>
      </w:pPr>
      <w:r w:rsidRPr="003A03B5">
        <w:rPr>
          <w:rFonts w:asciiTheme="minorHAnsi" w:hAnsiTheme="minorHAnsi" w:cstheme="minorHAnsi"/>
          <w:b/>
          <w:sz w:val="24"/>
          <w:szCs w:val="24"/>
        </w:rPr>
        <w:t>Quality First Teaching</w:t>
      </w:r>
    </w:p>
    <w:p w:rsidR="00D1382A" w:rsidRPr="003A03B5" w:rsidRDefault="00D1382A" w:rsidP="00C232D3">
      <w:pPr>
        <w:spacing w:line="276" w:lineRule="auto"/>
        <w:rPr>
          <w:rFonts w:asciiTheme="minorHAnsi" w:hAnsiTheme="minorHAnsi" w:cstheme="minorHAnsi"/>
          <w:sz w:val="24"/>
          <w:szCs w:val="24"/>
        </w:rPr>
      </w:pPr>
      <w:r w:rsidRPr="003A03B5">
        <w:rPr>
          <w:rFonts w:asciiTheme="minorHAnsi" w:hAnsiTheme="minorHAnsi" w:cstheme="minorHAnsi"/>
          <w:sz w:val="24"/>
          <w:szCs w:val="24"/>
        </w:rPr>
        <w:t>Teachers are responsible and accountable for the progress and development of all the children in their class, including where pupils access support from teaching assistants or specialised staff. All children are entitled to receive quality first teaching and an inclusive, balanced and broadly based curriculum. High quality teaching that is differentiated is the first step in responding to children who have or may have SEN. Additional intervention and support cannot compensate for a lack of good teaching.</w:t>
      </w:r>
    </w:p>
    <w:p w:rsidR="00D1382A" w:rsidRPr="003A03B5" w:rsidRDefault="00D1382A" w:rsidP="00C232D3">
      <w:pPr>
        <w:spacing w:line="276" w:lineRule="auto"/>
        <w:outlineLvl w:val="0"/>
        <w:rPr>
          <w:rFonts w:asciiTheme="minorHAnsi" w:hAnsiTheme="minorHAnsi" w:cstheme="minorHAnsi"/>
          <w:b/>
          <w:sz w:val="24"/>
          <w:szCs w:val="24"/>
        </w:rPr>
      </w:pPr>
      <w:r w:rsidRPr="003A03B5">
        <w:rPr>
          <w:rFonts w:asciiTheme="minorHAnsi" w:hAnsiTheme="minorHAnsi" w:cstheme="minorHAnsi"/>
          <w:b/>
          <w:sz w:val="24"/>
          <w:szCs w:val="24"/>
        </w:rPr>
        <w:lastRenderedPageBreak/>
        <w:t>Early Identification</w:t>
      </w:r>
    </w:p>
    <w:p w:rsidR="00D1382A" w:rsidRPr="003A03B5" w:rsidRDefault="00D1382A" w:rsidP="00C232D3">
      <w:pPr>
        <w:spacing w:line="276" w:lineRule="auto"/>
        <w:rPr>
          <w:rFonts w:asciiTheme="minorHAnsi" w:hAnsiTheme="minorHAnsi" w:cstheme="minorHAnsi"/>
          <w:color w:val="FF0000"/>
          <w:sz w:val="24"/>
          <w:szCs w:val="24"/>
        </w:rPr>
      </w:pPr>
      <w:r w:rsidRPr="003A03B5">
        <w:rPr>
          <w:rFonts w:asciiTheme="minorHAnsi" w:hAnsiTheme="minorHAnsi" w:cstheme="minorHAnsi"/>
          <w:sz w:val="24"/>
          <w:szCs w:val="24"/>
        </w:rPr>
        <w:t>Early identification is essential in ensuring that children receive the right su</w:t>
      </w:r>
      <w:r w:rsidR="004C3C6E" w:rsidRPr="003A03B5">
        <w:rPr>
          <w:rFonts w:asciiTheme="minorHAnsi" w:hAnsiTheme="minorHAnsi" w:cstheme="minorHAnsi"/>
          <w:sz w:val="24"/>
          <w:szCs w:val="24"/>
        </w:rPr>
        <w:t xml:space="preserve">pport that they need early on. </w:t>
      </w:r>
      <w:r w:rsidR="004C3C6E" w:rsidRPr="003A03B5">
        <w:rPr>
          <w:rFonts w:asciiTheme="minorHAnsi" w:hAnsiTheme="minorHAnsi" w:cstheme="minorHAnsi"/>
          <w:color w:val="000000" w:themeColor="text1"/>
          <w:sz w:val="24"/>
          <w:szCs w:val="24"/>
        </w:rPr>
        <w:t xml:space="preserve">Early Years </w:t>
      </w:r>
      <w:proofErr w:type="gramStart"/>
      <w:r w:rsidR="004C3C6E" w:rsidRPr="003A03B5">
        <w:rPr>
          <w:rFonts w:asciiTheme="minorHAnsi" w:hAnsiTheme="minorHAnsi" w:cstheme="minorHAnsi"/>
          <w:color w:val="000000" w:themeColor="text1"/>
          <w:sz w:val="24"/>
          <w:szCs w:val="24"/>
        </w:rPr>
        <w:t>staff</w:t>
      </w:r>
      <w:r w:rsidRPr="003A03B5">
        <w:rPr>
          <w:rFonts w:asciiTheme="minorHAnsi" w:hAnsiTheme="minorHAnsi" w:cstheme="minorHAnsi"/>
          <w:color w:val="000000" w:themeColor="text1"/>
          <w:sz w:val="24"/>
          <w:szCs w:val="24"/>
        </w:rPr>
        <w:t xml:space="preserve"> carry</w:t>
      </w:r>
      <w:proofErr w:type="gramEnd"/>
      <w:r w:rsidRPr="003A03B5">
        <w:rPr>
          <w:rFonts w:asciiTheme="minorHAnsi" w:hAnsiTheme="minorHAnsi" w:cstheme="minorHAnsi"/>
          <w:color w:val="000000" w:themeColor="text1"/>
          <w:sz w:val="24"/>
          <w:szCs w:val="24"/>
        </w:rPr>
        <w:t xml:space="preserve"> out home visits before children start school, meet with the child and parent(s) and work in partnership with parents if concerns are raised. The Early Years team carry out observations and assessments as part of their everyday practice. The Early Years Co-ordinator and </w:t>
      </w:r>
      <w:proofErr w:type="spellStart"/>
      <w:r w:rsidR="003C32E1" w:rsidRPr="003A03B5">
        <w:rPr>
          <w:rFonts w:asciiTheme="minorHAnsi" w:hAnsiTheme="minorHAnsi" w:cstheme="minorHAnsi"/>
          <w:color w:val="000000" w:themeColor="text1"/>
          <w:sz w:val="24"/>
          <w:szCs w:val="24"/>
        </w:rPr>
        <w:t>SENCo</w:t>
      </w:r>
      <w:proofErr w:type="spellEnd"/>
      <w:r w:rsidRPr="003A03B5">
        <w:rPr>
          <w:rFonts w:asciiTheme="minorHAnsi" w:hAnsiTheme="minorHAnsi" w:cstheme="minorHAnsi"/>
          <w:color w:val="000000" w:themeColor="text1"/>
          <w:sz w:val="24"/>
          <w:szCs w:val="24"/>
        </w:rPr>
        <w:t xml:space="preserve"> meet regularly to ensure that each is aware of any concerns so that ear</w:t>
      </w:r>
      <w:r w:rsidR="006870AD" w:rsidRPr="003A03B5">
        <w:rPr>
          <w:rFonts w:asciiTheme="minorHAnsi" w:hAnsiTheme="minorHAnsi" w:cstheme="minorHAnsi"/>
          <w:color w:val="000000" w:themeColor="text1"/>
          <w:sz w:val="24"/>
          <w:szCs w:val="24"/>
        </w:rPr>
        <w:t>ly intervention can take place</w:t>
      </w:r>
      <w:r w:rsidR="009C0D18" w:rsidRPr="003A03B5">
        <w:rPr>
          <w:rFonts w:asciiTheme="minorHAnsi" w:hAnsiTheme="minorHAnsi" w:cstheme="minorHAnsi"/>
          <w:color w:val="000000" w:themeColor="text1"/>
          <w:sz w:val="24"/>
          <w:szCs w:val="24"/>
        </w:rPr>
        <w:t>.</w:t>
      </w:r>
    </w:p>
    <w:p w:rsidR="00A27F39" w:rsidRPr="003A03B5" w:rsidRDefault="003C32E1" w:rsidP="00C232D3">
      <w:pPr>
        <w:spacing w:line="276" w:lineRule="auto"/>
        <w:outlineLvl w:val="0"/>
        <w:rPr>
          <w:rFonts w:asciiTheme="minorHAnsi" w:hAnsiTheme="minorHAnsi" w:cstheme="minorHAnsi"/>
          <w:b/>
          <w:sz w:val="24"/>
          <w:szCs w:val="24"/>
        </w:rPr>
      </w:pPr>
      <w:r w:rsidRPr="003A03B5">
        <w:rPr>
          <w:rFonts w:asciiTheme="minorHAnsi" w:hAnsiTheme="minorHAnsi" w:cstheme="minorHAnsi"/>
          <w:b/>
          <w:sz w:val="24"/>
          <w:szCs w:val="24"/>
        </w:rPr>
        <w:t>High Level Needs</w:t>
      </w:r>
    </w:p>
    <w:p w:rsidR="0006355B" w:rsidRPr="003A03B5" w:rsidRDefault="00A27F39" w:rsidP="00C232D3">
      <w:pPr>
        <w:pStyle w:val="CommentText"/>
        <w:spacing w:line="276" w:lineRule="auto"/>
        <w:rPr>
          <w:rFonts w:asciiTheme="minorHAnsi" w:hAnsiTheme="minorHAnsi" w:cstheme="minorHAnsi"/>
          <w:sz w:val="24"/>
          <w:szCs w:val="24"/>
        </w:rPr>
      </w:pPr>
      <w:r w:rsidRPr="003A03B5">
        <w:rPr>
          <w:rFonts w:asciiTheme="minorHAnsi" w:hAnsiTheme="minorHAnsi" w:cstheme="minorHAnsi"/>
          <w:sz w:val="24"/>
          <w:szCs w:val="24"/>
        </w:rPr>
        <w:t xml:space="preserve">Where a pupil is considered to have higher level needs we will draw on more specialised assessments from external agencies and professionals to support us in meeting the needs of the pupil. This could be </w:t>
      </w:r>
      <w:r w:rsidR="001C48AC" w:rsidRPr="003A03B5">
        <w:rPr>
          <w:rFonts w:asciiTheme="minorHAnsi" w:hAnsiTheme="minorHAnsi" w:cstheme="minorHAnsi"/>
          <w:sz w:val="24"/>
          <w:szCs w:val="24"/>
        </w:rPr>
        <w:t xml:space="preserve">a </w:t>
      </w:r>
      <w:r w:rsidRPr="003A03B5">
        <w:rPr>
          <w:rFonts w:asciiTheme="minorHAnsi" w:hAnsiTheme="minorHAnsi" w:cstheme="minorHAnsi"/>
          <w:sz w:val="24"/>
          <w:szCs w:val="24"/>
        </w:rPr>
        <w:t xml:space="preserve">speech and language therapist, educational psychologist or a specialist teacher or practitioner. </w:t>
      </w:r>
    </w:p>
    <w:p w:rsidR="0006355B" w:rsidRPr="003A03B5" w:rsidRDefault="0006355B" w:rsidP="00C232D3">
      <w:pPr>
        <w:pStyle w:val="CommentText"/>
        <w:spacing w:line="276" w:lineRule="auto"/>
        <w:rPr>
          <w:rFonts w:asciiTheme="minorHAnsi" w:hAnsiTheme="minorHAnsi" w:cstheme="minorHAnsi"/>
          <w:b/>
          <w:sz w:val="24"/>
          <w:szCs w:val="24"/>
        </w:rPr>
      </w:pPr>
    </w:p>
    <w:p w:rsidR="0027170F" w:rsidRPr="003A03B5" w:rsidRDefault="0027170F" w:rsidP="00C232D3">
      <w:pPr>
        <w:pStyle w:val="CommentText"/>
        <w:spacing w:line="276" w:lineRule="auto"/>
        <w:outlineLvl w:val="0"/>
        <w:rPr>
          <w:rFonts w:asciiTheme="minorHAnsi" w:hAnsiTheme="minorHAnsi" w:cstheme="minorHAnsi"/>
          <w:sz w:val="24"/>
          <w:szCs w:val="24"/>
        </w:rPr>
      </w:pPr>
      <w:r w:rsidRPr="003A03B5">
        <w:rPr>
          <w:rFonts w:asciiTheme="minorHAnsi" w:hAnsiTheme="minorHAnsi" w:cstheme="minorHAnsi"/>
          <w:b/>
          <w:sz w:val="24"/>
          <w:szCs w:val="24"/>
        </w:rPr>
        <w:t>Pupil Voice</w:t>
      </w:r>
    </w:p>
    <w:p w:rsidR="0027170F" w:rsidRPr="003A03B5" w:rsidRDefault="00EE6D92" w:rsidP="63B731C5">
      <w:pPr>
        <w:spacing w:line="276" w:lineRule="auto"/>
        <w:rPr>
          <w:rFonts w:asciiTheme="minorHAnsi" w:hAnsiTheme="minorHAnsi" w:cstheme="minorBidi"/>
          <w:sz w:val="24"/>
          <w:szCs w:val="24"/>
        </w:rPr>
      </w:pPr>
      <w:r w:rsidRPr="63B731C5">
        <w:rPr>
          <w:rFonts w:asciiTheme="minorHAnsi" w:hAnsiTheme="minorHAnsi" w:cstheme="minorBidi"/>
          <w:color w:val="000000" w:themeColor="text1"/>
          <w:sz w:val="24"/>
          <w:szCs w:val="24"/>
        </w:rPr>
        <w:t>St Luke’s</w:t>
      </w:r>
      <w:r w:rsidR="00706D53" w:rsidRPr="63B731C5">
        <w:rPr>
          <w:rFonts w:asciiTheme="minorHAnsi" w:hAnsiTheme="minorHAnsi" w:cstheme="minorBidi"/>
          <w:color w:val="000000" w:themeColor="text1"/>
          <w:sz w:val="24"/>
          <w:szCs w:val="24"/>
        </w:rPr>
        <w:t xml:space="preserve"> </w:t>
      </w:r>
      <w:r w:rsidR="0027170F" w:rsidRPr="63B731C5">
        <w:rPr>
          <w:rFonts w:asciiTheme="minorHAnsi" w:hAnsiTheme="minorHAnsi" w:cstheme="minorBidi"/>
          <w:color w:val="000000" w:themeColor="text1"/>
          <w:sz w:val="24"/>
          <w:szCs w:val="24"/>
        </w:rPr>
        <w:t>School has a person-centred culture. Children with SEN often have a unique knowledge of their own needs and circumstances and their own views about what they have difficulties with and what sort of help they would like to make the most of their education. They are encouraged to participate in all the decision-making processes</w:t>
      </w:r>
      <w:r w:rsidR="003C32E1" w:rsidRPr="63B731C5">
        <w:rPr>
          <w:rFonts w:asciiTheme="minorHAnsi" w:hAnsiTheme="minorHAnsi" w:cstheme="minorBidi"/>
          <w:color w:val="000000" w:themeColor="text1"/>
          <w:sz w:val="24"/>
          <w:szCs w:val="24"/>
        </w:rPr>
        <w:t>,</w:t>
      </w:r>
      <w:r w:rsidR="0027170F" w:rsidRPr="63B731C5">
        <w:rPr>
          <w:rFonts w:asciiTheme="minorHAnsi" w:hAnsiTheme="minorHAnsi" w:cstheme="minorBidi"/>
          <w:color w:val="000000" w:themeColor="text1"/>
          <w:sz w:val="24"/>
          <w:szCs w:val="24"/>
        </w:rPr>
        <w:t xml:space="preserve"> including the </w:t>
      </w:r>
      <w:r w:rsidR="003C32E1" w:rsidRPr="63B731C5">
        <w:rPr>
          <w:rFonts w:asciiTheme="minorHAnsi" w:hAnsiTheme="minorHAnsi" w:cstheme="minorBidi"/>
          <w:color w:val="000000" w:themeColor="text1"/>
          <w:sz w:val="24"/>
          <w:szCs w:val="24"/>
        </w:rPr>
        <w:t xml:space="preserve">setting of learning targets. </w:t>
      </w:r>
      <w:r w:rsidR="540EF2F8" w:rsidRPr="63B731C5">
        <w:rPr>
          <w:rFonts w:asciiTheme="minorHAnsi" w:hAnsiTheme="minorHAnsi" w:cstheme="minorBidi"/>
          <w:color w:val="000000" w:themeColor="text1"/>
          <w:sz w:val="24"/>
          <w:szCs w:val="24"/>
        </w:rPr>
        <w:t xml:space="preserve">If a child is unable to communicate this with us due to their needs we use other resources to support them such as Talking Mats, photo sorting activities and rating scales. </w:t>
      </w:r>
    </w:p>
    <w:p w:rsidR="0027170F" w:rsidRPr="003A03B5" w:rsidRDefault="0027170F" w:rsidP="00C232D3">
      <w:pPr>
        <w:spacing w:line="276" w:lineRule="auto"/>
        <w:rPr>
          <w:rFonts w:asciiTheme="minorHAnsi" w:hAnsiTheme="minorHAnsi" w:cstheme="minorHAnsi"/>
          <w:sz w:val="24"/>
          <w:szCs w:val="24"/>
        </w:rPr>
      </w:pPr>
      <w:r w:rsidRPr="003A03B5">
        <w:rPr>
          <w:rFonts w:asciiTheme="minorHAnsi" w:hAnsiTheme="minorHAnsi" w:cstheme="minorHAnsi"/>
          <w:sz w:val="24"/>
          <w:szCs w:val="24"/>
        </w:rPr>
        <w:t xml:space="preserve">The school holds pupil-centred annual reviews. Children contribute to and attend all or part of their annual reviews as appropriate to their age and </w:t>
      </w:r>
      <w:r w:rsidR="001C48AC" w:rsidRPr="003A03B5">
        <w:rPr>
          <w:rFonts w:asciiTheme="minorHAnsi" w:hAnsiTheme="minorHAnsi" w:cstheme="minorHAnsi"/>
          <w:sz w:val="24"/>
          <w:szCs w:val="24"/>
        </w:rPr>
        <w:t xml:space="preserve">learning needs. </w:t>
      </w:r>
      <w:r w:rsidRPr="003A03B5">
        <w:rPr>
          <w:rFonts w:asciiTheme="minorHAnsi" w:hAnsiTheme="minorHAnsi" w:cstheme="minorHAnsi"/>
          <w:sz w:val="24"/>
          <w:szCs w:val="24"/>
        </w:rPr>
        <w:t xml:space="preserve"> Children contribute to their annual reviews through sharing their successes and reflecting on what they need to help them learn. Progress is shared, previous targets are reviewed and new targets and act</w:t>
      </w:r>
      <w:r w:rsidR="007D77B2" w:rsidRPr="003A03B5">
        <w:rPr>
          <w:rFonts w:asciiTheme="minorHAnsi" w:hAnsiTheme="minorHAnsi" w:cstheme="minorHAnsi"/>
          <w:sz w:val="24"/>
          <w:szCs w:val="24"/>
        </w:rPr>
        <w:t xml:space="preserve">ions are set with parents. </w:t>
      </w:r>
    </w:p>
    <w:p w:rsidR="0027170F" w:rsidRPr="003A03B5" w:rsidRDefault="0027170F" w:rsidP="00C232D3">
      <w:pPr>
        <w:spacing w:line="276" w:lineRule="auto"/>
        <w:outlineLvl w:val="0"/>
        <w:rPr>
          <w:rFonts w:asciiTheme="minorHAnsi" w:hAnsiTheme="minorHAnsi" w:cstheme="minorHAnsi"/>
          <w:b/>
          <w:color w:val="000000"/>
          <w:sz w:val="24"/>
          <w:szCs w:val="24"/>
        </w:rPr>
      </w:pPr>
      <w:r w:rsidRPr="003A03B5">
        <w:rPr>
          <w:rFonts w:asciiTheme="minorHAnsi" w:hAnsiTheme="minorHAnsi" w:cstheme="minorHAnsi"/>
          <w:b/>
          <w:color w:val="000000"/>
          <w:sz w:val="24"/>
          <w:szCs w:val="24"/>
        </w:rPr>
        <w:t>Parents Voice</w:t>
      </w:r>
    </w:p>
    <w:p w:rsidR="0027170F" w:rsidRPr="003A03B5" w:rsidRDefault="0027170F" w:rsidP="00C232D3">
      <w:pPr>
        <w:pStyle w:val="BodyTextIndent"/>
        <w:spacing w:line="276" w:lineRule="auto"/>
        <w:rPr>
          <w:rFonts w:asciiTheme="minorHAnsi" w:hAnsiTheme="minorHAnsi" w:cstheme="minorHAnsi"/>
        </w:rPr>
      </w:pPr>
      <w:r w:rsidRPr="003A03B5">
        <w:rPr>
          <w:rFonts w:asciiTheme="minorHAnsi" w:hAnsiTheme="minorHAnsi" w:cstheme="minorHAnsi"/>
        </w:rPr>
        <w:t xml:space="preserve">Partnership with parents plays a key role in enabling pupils with SEN to achieve their potential. The school recognises that parents hold key information and have the knowledge and experience to contribute to the shared view of a child's needs and the best ways of supporting them. All parents of pupils with SEN will be treated as partners and supported to play an active and valued role in their child’s education. The </w:t>
      </w:r>
      <w:proofErr w:type="spellStart"/>
      <w:r w:rsidRPr="003A03B5">
        <w:rPr>
          <w:rFonts w:asciiTheme="minorHAnsi" w:hAnsiTheme="minorHAnsi" w:cstheme="minorHAnsi"/>
        </w:rPr>
        <w:t>SENCo</w:t>
      </w:r>
      <w:proofErr w:type="spellEnd"/>
      <w:r w:rsidR="001C48AC" w:rsidRPr="003A03B5">
        <w:rPr>
          <w:rFonts w:asciiTheme="minorHAnsi" w:hAnsiTheme="minorHAnsi" w:cstheme="minorHAnsi"/>
        </w:rPr>
        <w:t xml:space="preserve"> </w:t>
      </w:r>
      <w:r w:rsidRPr="003A03B5">
        <w:rPr>
          <w:rFonts w:asciiTheme="minorHAnsi" w:hAnsiTheme="minorHAnsi" w:cstheme="minorHAnsi"/>
        </w:rPr>
        <w:t>ensure</w:t>
      </w:r>
      <w:r w:rsidR="001C48AC" w:rsidRPr="003A03B5">
        <w:rPr>
          <w:rFonts w:asciiTheme="minorHAnsi" w:hAnsiTheme="minorHAnsi" w:cstheme="minorHAnsi"/>
        </w:rPr>
        <w:t>s</w:t>
      </w:r>
      <w:r w:rsidR="00706D53" w:rsidRPr="003A03B5">
        <w:rPr>
          <w:rFonts w:asciiTheme="minorHAnsi" w:hAnsiTheme="minorHAnsi" w:cstheme="minorHAnsi"/>
        </w:rPr>
        <w:t xml:space="preserve"> that</w:t>
      </w:r>
      <w:r w:rsidRPr="003A03B5">
        <w:rPr>
          <w:rFonts w:asciiTheme="minorHAnsi" w:hAnsiTheme="minorHAnsi" w:cstheme="minorHAnsi"/>
        </w:rPr>
        <w:t xml:space="preserve"> parents are fully informed and involved in decisions being made about provision for children with SEN.</w:t>
      </w:r>
    </w:p>
    <w:p w:rsidR="0027170F" w:rsidRPr="003A03B5" w:rsidRDefault="0027170F" w:rsidP="00C232D3">
      <w:pPr>
        <w:pStyle w:val="BodyTextIndent"/>
        <w:spacing w:line="276" w:lineRule="auto"/>
        <w:rPr>
          <w:rFonts w:asciiTheme="minorHAnsi" w:hAnsiTheme="minorHAnsi" w:cstheme="minorHAnsi"/>
        </w:rPr>
      </w:pPr>
    </w:p>
    <w:p w:rsidR="004C3C6E" w:rsidRPr="003A03B5" w:rsidRDefault="004C3C6E" w:rsidP="00C232D3">
      <w:pPr>
        <w:spacing w:line="276" w:lineRule="auto"/>
        <w:rPr>
          <w:rFonts w:asciiTheme="minorHAnsi" w:hAnsiTheme="minorHAnsi" w:cstheme="minorHAnsi"/>
          <w:sz w:val="24"/>
          <w:szCs w:val="24"/>
        </w:rPr>
      </w:pPr>
    </w:p>
    <w:p w:rsidR="00323A81" w:rsidRPr="003A03B5" w:rsidRDefault="00323A81" w:rsidP="00C232D3">
      <w:pPr>
        <w:spacing w:line="276" w:lineRule="auto"/>
        <w:jc w:val="center"/>
        <w:rPr>
          <w:rFonts w:asciiTheme="minorHAnsi" w:hAnsiTheme="minorHAnsi" w:cstheme="minorHAnsi"/>
          <w:b/>
          <w:sz w:val="24"/>
          <w:szCs w:val="24"/>
          <w:u w:val="single"/>
        </w:rPr>
      </w:pPr>
    </w:p>
    <w:p w:rsidR="009C0D18" w:rsidRPr="003A03B5" w:rsidRDefault="009C0D18" w:rsidP="000C2295">
      <w:pPr>
        <w:spacing w:line="276" w:lineRule="auto"/>
        <w:jc w:val="center"/>
        <w:outlineLvl w:val="0"/>
        <w:rPr>
          <w:rFonts w:asciiTheme="minorHAnsi" w:hAnsiTheme="minorHAnsi" w:cstheme="minorHAnsi"/>
          <w:b/>
          <w:sz w:val="24"/>
          <w:szCs w:val="24"/>
          <w:u w:val="single"/>
        </w:rPr>
      </w:pPr>
    </w:p>
    <w:p w:rsidR="004C3C6E" w:rsidRPr="003A03B5" w:rsidRDefault="004C3C6E" w:rsidP="000C2295">
      <w:pPr>
        <w:spacing w:line="276" w:lineRule="auto"/>
        <w:jc w:val="center"/>
        <w:outlineLvl w:val="0"/>
        <w:rPr>
          <w:rFonts w:asciiTheme="minorHAnsi" w:hAnsiTheme="minorHAnsi" w:cstheme="minorHAnsi"/>
          <w:b/>
          <w:sz w:val="24"/>
          <w:szCs w:val="24"/>
          <w:u w:val="single"/>
        </w:rPr>
      </w:pPr>
      <w:r w:rsidRPr="003A03B5">
        <w:rPr>
          <w:rFonts w:asciiTheme="minorHAnsi" w:hAnsiTheme="minorHAnsi" w:cstheme="minorHAnsi"/>
          <w:b/>
          <w:sz w:val="24"/>
          <w:szCs w:val="24"/>
          <w:u w:val="single"/>
        </w:rPr>
        <w:t>Managing Pupils Needs on the SEN Register</w:t>
      </w:r>
    </w:p>
    <w:p w:rsidR="004C3C6E" w:rsidRPr="003A03B5" w:rsidRDefault="004C3C6E" w:rsidP="00C232D3">
      <w:pPr>
        <w:spacing w:line="276" w:lineRule="auto"/>
        <w:outlineLvl w:val="0"/>
        <w:rPr>
          <w:rFonts w:asciiTheme="minorHAnsi" w:hAnsiTheme="minorHAnsi" w:cstheme="minorHAnsi"/>
          <w:b/>
          <w:sz w:val="24"/>
          <w:szCs w:val="24"/>
        </w:rPr>
      </w:pPr>
      <w:r w:rsidRPr="003A03B5">
        <w:rPr>
          <w:rFonts w:asciiTheme="minorHAnsi" w:hAnsiTheme="minorHAnsi" w:cstheme="minorHAnsi"/>
          <w:b/>
          <w:sz w:val="24"/>
          <w:szCs w:val="24"/>
        </w:rPr>
        <w:t>The process of assess-plan-do-review</w:t>
      </w:r>
    </w:p>
    <w:p w:rsidR="004C3C6E" w:rsidRPr="003A03B5" w:rsidRDefault="004C3C6E" w:rsidP="63B731C5">
      <w:pPr>
        <w:spacing w:line="276" w:lineRule="auto"/>
        <w:rPr>
          <w:rFonts w:asciiTheme="minorHAnsi" w:hAnsiTheme="minorHAnsi" w:cstheme="minorBidi"/>
          <w:sz w:val="24"/>
          <w:szCs w:val="24"/>
        </w:rPr>
      </w:pPr>
      <w:r w:rsidRPr="63B731C5">
        <w:rPr>
          <w:rFonts w:asciiTheme="minorHAnsi" w:hAnsiTheme="minorHAnsi" w:cstheme="minorBidi"/>
          <w:sz w:val="24"/>
          <w:szCs w:val="24"/>
        </w:rPr>
        <w:lastRenderedPageBreak/>
        <w:t xml:space="preserve">At </w:t>
      </w:r>
      <w:r w:rsidR="00EE6D92" w:rsidRPr="63B731C5">
        <w:rPr>
          <w:rFonts w:asciiTheme="minorHAnsi" w:hAnsiTheme="minorHAnsi" w:cstheme="minorBidi"/>
          <w:sz w:val="24"/>
          <w:szCs w:val="24"/>
        </w:rPr>
        <w:t>St Luke’s</w:t>
      </w:r>
      <w:r w:rsidRPr="63B731C5">
        <w:rPr>
          <w:rFonts w:asciiTheme="minorHAnsi" w:hAnsiTheme="minorHAnsi" w:cstheme="minorBidi"/>
          <w:sz w:val="24"/>
          <w:szCs w:val="24"/>
        </w:rPr>
        <w:t xml:space="preserve"> we hold </w:t>
      </w:r>
      <w:proofErr w:type="spellStart"/>
      <w:r w:rsidRPr="63B731C5">
        <w:rPr>
          <w:rFonts w:asciiTheme="minorHAnsi" w:hAnsiTheme="minorHAnsi" w:cstheme="minorBidi"/>
          <w:sz w:val="24"/>
          <w:szCs w:val="24"/>
        </w:rPr>
        <w:t>termly</w:t>
      </w:r>
      <w:proofErr w:type="spellEnd"/>
      <w:r w:rsidRPr="63B731C5">
        <w:rPr>
          <w:rFonts w:asciiTheme="minorHAnsi" w:hAnsiTheme="minorHAnsi" w:cstheme="minorBidi"/>
          <w:sz w:val="24"/>
          <w:szCs w:val="24"/>
        </w:rPr>
        <w:t xml:space="preserve"> learning review meetings for all pupils identified as having SEN. The purpose of these meetings is </w:t>
      </w:r>
      <w:r w:rsidR="007D441A" w:rsidRPr="63B731C5">
        <w:rPr>
          <w:rFonts w:asciiTheme="minorHAnsi" w:hAnsiTheme="minorHAnsi" w:cstheme="minorBidi"/>
          <w:sz w:val="24"/>
          <w:szCs w:val="24"/>
        </w:rPr>
        <w:t xml:space="preserve">for the SENCO and class teacher </w:t>
      </w:r>
      <w:r w:rsidRPr="63B731C5">
        <w:rPr>
          <w:rFonts w:asciiTheme="minorHAnsi" w:hAnsiTheme="minorHAnsi" w:cstheme="minorBidi"/>
          <w:sz w:val="24"/>
          <w:szCs w:val="24"/>
        </w:rPr>
        <w:t xml:space="preserve">to review whether agreed outcomes have been met and to evaluate the effectiveness of provision. New or adapted outcomes are agreed and </w:t>
      </w:r>
      <w:r w:rsidR="00543328" w:rsidRPr="63B731C5">
        <w:rPr>
          <w:rFonts w:asciiTheme="minorHAnsi" w:hAnsiTheme="minorHAnsi" w:cstheme="minorBidi"/>
          <w:sz w:val="24"/>
          <w:szCs w:val="24"/>
        </w:rPr>
        <w:t xml:space="preserve">decisions are made about </w:t>
      </w:r>
      <w:r w:rsidR="007D441A" w:rsidRPr="63B731C5">
        <w:rPr>
          <w:rFonts w:asciiTheme="minorHAnsi" w:hAnsiTheme="minorHAnsi" w:cstheme="minorBidi"/>
          <w:sz w:val="24"/>
          <w:szCs w:val="24"/>
        </w:rPr>
        <w:t>actions</w:t>
      </w:r>
      <w:r w:rsidR="00543328" w:rsidRPr="63B731C5">
        <w:rPr>
          <w:rFonts w:asciiTheme="minorHAnsi" w:hAnsiTheme="minorHAnsi" w:cstheme="minorBidi"/>
          <w:sz w:val="24"/>
          <w:szCs w:val="24"/>
        </w:rPr>
        <w:t xml:space="preserve"> and</w:t>
      </w:r>
      <w:r w:rsidR="007D441A" w:rsidRPr="63B731C5">
        <w:rPr>
          <w:rFonts w:asciiTheme="minorHAnsi" w:hAnsiTheme="minorHAnsi" w:cstheme="minorBidi"/>
          <w:sz w:val="24"/>
          <w:szCs w:val="24"/>
        </w:rPr>
        <w:t xml:space="preserve"> provision</w:t>
      </w:r>
      <w:r w:rsidR="00543328" w:rsidRPr="63B731C5">
        <w:rPr>
          <w:rFonts w:asciiTheme="minorHAnsi" w:hAnsiTheme="minorHAnsi" w:cstheme="minorBidi"/>
          <w:sz w:val="24"/>
          <w:szCs w:val="24"/>
        </w:rPr>
        <w:t xml:space="preserve"> for the coming term</w:t>
      </w:r>
      <w:r w:rsidR="007D441A" w:rsidRPr="63B731C5">
        <w:rPr>
          <w:rFonts w:asciiTheme="minorHAnsi" w:hAnsiTheme="minorHAnsi" w:cstheme="minorBidi"/>
          <w:sz w:val="24"/>
          <w:szCs w:val="24"/>
        </w:rPr>
        <w:t>. This is recorded on the class SEN support plan. For pupils with high needs</w:t>
      </w:r>
      <w:r w:rsidR="31BC8031" w:rsidRPr="63B731C5">
        <w:rPr>
          <w:rFonts w:asciiTheme="minorHAnsi" w:hAnsiTheme="minorHAnsi" w:cstheme="minorBidi"/>
          <w:sz w:val="24"/>
          <w:szCs w:val="24"/>
        </w:rPr>
        <w:t xml:space="preserve"> </w:t>
      </w:r>
      <w:r w:rsidR="007D441A" w:rsidRPr="63B731C5">
        <w:rPr>
          <w:rFonts w:asciiTheme="minorHAnsi" w:hAnsiTheme="minorHAnsi" w:cstheme="minorBidi"/>
          <w:sz w:val="24"/>
          <w:szCs w:val="24"/>
        </w:rPr>
        <w:t xml:space="preserve">a </w:t>
      </w:r>
      <w:r w:rsidR="00543328" w:rsidRPr="63B731C5">
        <w:rPr>
          <w:rFonts w:asciiTheme="minorHAnsi" w:hAnsiTheme="minorHAnsi" w:cstheme="minorBidi"/>
          <w:sz w:val="24"/>
          <w:szCs w:val="24"/>
        </w:rPr>
        <w:t>one-page</w:t>
      </w:r>
      <w:r w:rsidR="007D441A" w:rsidRPr="63B731C5">
        <w:rPr>
          <w:rFonts w:asciiTheme="minorHAnsi" w:hAnsiTheme="minorHAnsi" w:cstheme="minorBidi"/>
          <w:sz w:val="24"/>
          <w:szCs w:val="24"/>
        </w:rPr>
        <w:t xml:space="preserve"> profile </w:t>
      </w:r>
      <w:r w:rsidR="343260FB" w:rsidRPr="63B731C5">
        <w:rPr>
          <w:rFonts w:asciiTheme="minorHAnsi" w:hAnsiTheme="minorHAnsi" w:cstheme="minorBidi"/>
          <w:sz w:val="24"/>
          <w:szCs w:val="24"/>
        </w:rPr>
        <w:t>is</w:t>
      </w:r>
      <w:r w:rsidR="007D441A" w:rsidRPr="63B731C5">
        <w:rPr>
          <w:rFonts w:asciiTheme="minorHAnsi" w:hAnsiTheme="minorHAnsi" w:cstheme="minorBidi"/>
          <w:sz w:val="24"/>
          <w:szCs w:val="24"/>
        </w:rPr>
        <w:t xml:space="preserve"> </w:t>
      </w:r>
      <w:proofErr w:type="gramStart"/>
      <w:r w:rsidR="006870AD" w:rsidRPr="63B731C5">
        <w:rPr>
          <w:rFonts w:asciiTheme="minorHAnsi" w:hAnsiTheme="minorHAnsi" w:cstheme="minorBidi"/>
          <w:sz w:val="24"/>
          <w:szCs w:val="24"/>
        </w:rPr>
        <w:t>created/</w:t>
      </w:r>
      <w:r w:rsidR="00543328" w:rsidRPr="63B731C5">
        <w:rPr>
          <w:rFonts w:asciiTheme="minorHAnsi" w:hAnsiTheme="minorHAnsi" w:cstheme="minorBidi"/>
          <w:sz w:val="24"/>
          <w:szCs w:val="24"/>
        </w:rPr>
        <w:t>updated</w:t>
      </w:r>
      <w:proofErr w:type="gramEnd"/>
      <w:r w:rsidR="00543328" w:rsidRPr="63B731C5">
        <w:rPr>
          <w:rFonts w:asciiTheme="minorHAnsi" w:hAnsiTheme="minorHAnsi" w:cstheme="minorBidi"/>
          <w:sz w:val="24"/>
          <w:szCs w:val="24"/>
        </w:rPr>
        <w:t>.</w:t>
      </w:r>
      <w:r w:rsidR="007D441A" w:rsidRPr="63B731C5">
        <w:rPr>
          <w:rFonts w:asciiTheme="minorHAnsi" w:hAnsiTheme="minorHAnsi" w:cstheme="minorBidi"/>
          <w:sz w:val="24"/>
          <w:szCs w:val="24"/>
        </w:rPr>
        <w:t xml:space="preserve"> </w:t>
      </w:r>
    </w:p>
    <w:p w:rsidR="004C3C6E" w:rsidRPr="003A03B5" w:rsidRDefault="004C3C6E" w:rsidP="00C232D3">
      <w:pPr>
        <w:spacing w:line="276" w:lineRule="auto"/>
        <w:rPr>
          <w:rFonts w:asciiTheme="minorHAnsi" w:hAnsiTheme="minorHAnsi" w:cstheme="minorHAnsi"/>
          <w:sz w:val="24"/>
          <w:szCs w:val="24"/>
        </w:rPr>
      </w:pPr>
      <w:r w:rsidRPr="003A03B5">
        <w:rPr>
          <w:rFonts w:asciiTheme="minorHAnsi" w:hAnsiTheme="minorHAnsi" w:cstheme="minorHAnsi"/>
          <w:sz w:val="24"/>
          <w:szCs w:val="24"/>
        </w:rPr>
        <w:t>Where there is input from other professionals we include their advice in the plan</w:t>
      </w:r>
      <w:r w:rsidR="000C7C49" w:rsidRPr="003A03B5">
        <w:rPr>
          <w:rFonts w:asciiTheme="minorHAnsi" w:hAnsiTheme="minorHAnsi" w:cstheme="minorHAnsi"/>
          <w:sz w:val="24"/>
          <w:szCs w:val="24"/>
        </w:rPr>
        <w:t>s</w:t>
      </w:r>
      <w:r w:rsidRPr="003A03B5">
        <w:rPr>
          <w:rFonts w:asciiTheme="minorHAnsi" w:hAnsiTheme="minorHAnsi" w:cstheme="minorHAnsi"/>
          <w:sz w:val="24"/>
          <w:szCs w:val="24"/>
        </w:rPr>
        <w:t xml:space="preserve"> and where possible arrange to hold the meeting at a time that they are able to attend.  </w:t>
      </w:r>
    </w:p>
    <w:p w:rsidR="005D6121" w:rsidRPr="003A03B5" w:rsidRDefault="005D6121" w:rsidP="00C232D3">
      <w:pPr>
        <w:spacing w:line="276" w:lineRule="auto"/>
        <w:rPr>
          <w:rFonts w:asciiTheme="minorHAnsi" w:hAnsiTheme="minorHAnsi" w:cstheme="minorHAnsi"/>
          <w:sz w:val="24"/>
          <w:szCs w:val="24"/>
        </w:rPr>
      </w:pPr>
      <w:r w:rsidRPr="003A03B5">
        <w:rPr>
          <w:rFonts w:asciiTheme="minorHAnsi" w:hAnsiTheme="minorHAnsi" w:cstheme="minorHAnsi"/>
          <w:sz w:val="24"/>
          <w:szCs w:val="24"/>
        </w:rPr>
        <w:t xml:space="preserve">The class teacher holds ultimate responsibility for ensuring that the </w:t>
      </w:r>
      <w:r w:rsidR="000C7C49" w:rsidRPr="003A03B5">
        <w:rPr>
          <w:rFonts w:asciiTheme="minorHAnsi" w:hAnsiTheme="minorHAnsi" w:cstheme="minorHAnsi"/>
          <w:sz w:val="24"/>
          <w:szCs w:val="24"/>
        </w:rPr>
        <w:t>agreed actions</w:t>
      </w:r>
      <w:r w:rsidRPr="003A03B5">
        <w:rPr>
          <w:rFonts w:asciiTheme="minorHAnsi" w:hAnsiTheme="minorHAnsi" w:cstheme="minorHAnsi"/>
          <w:sz w:val="24"/>
          <w:szCs w:val="24"/>
        </w:rPr>
        <w:t xml:space="preserve"> are carried out and for evidencing progress according to the outcomes described in the plan.</w:t>
      </w:r>
    </w:p>
    <w:p w:rsidR="00323A81" w:rsidRPr="003A03B5" w:rsidRDefault="000C7C49" w:rsidP="00C232D3">
      <w:pPr>
        <w:spacing w:line="276" w:lineRule="auto"/>
        <w:rPr>
          <w:rFonts w:asciiTheme="minorHAnsi" w:hAnsiTheme="minorHAnsi" w:cstheme="minorHAnsi"/>
          <w:sz w:val="24"/>
          <w:szCs w:val="24"/>
        </w:rPr>
      </w:pPr>
      <w:r w:rsidRPr="63B731C5">
        <w:rPr>
          <w:rFonts w:asciiTheme="minorHAnsi" w:hAnsiTheme="minorHAnsi" w:cstheme="minorBidi"/>
          <w:sz w:val="24"/>
          <w:szCs w:val="24"/>
        </w:rPr>
        <w:t xml:space="preserve">The SENCO </w:t>
      </w:r>
      <w:r w:rsidR="003A03B5" w:rsidRPr="63B731C5">
        <w:rPr>
          <w:rFonts w:asciiTheme="minorHAnsi" w:hAnsiTheme="minorHAnsi" w:cstheme="minorBidi"/>
          <w:sz w:val="24"/>
          <w:szCs w:val="24"/>
        </w:rPr>
        <w:t>is</w:t>
      </w:r>
      <w:r w:rsidR="00323A81" w:rsidRPr="63B731C5">
        <w:rPr>
          <w:rFonts w:asciiTheme="minorHAnsi" w:hAnsiTheme="minorHAnsi" w:cstheme="minorBidi"/>
          <w:sz w:val="24"/>
          <w:szCs w:val="24"/>
        </w:rPr>
        <w:t xml:space="preserve"> responsible for coordinating the provision and supporting the class teacher and other adults in carrying out the </w:t>
      </w:r>
      <w:r w:rsidRPr="63B731C5">
        <w:rPr>
          <w:rFonts w:asciiTheme="minorHAnsi" w:hAnsiTheme="minorHAnsi" w:cstheme="minorBidi"/>
          <w:sz w:val="24"/>
          <w:szCs w:val="24"/>
        </w:rPr>
        <w:t>actions</w:t>
      </w:r>
      <w:r w:rsidR="00323A81" w:rsidRPr="63B731C5">
        <w:rPr>
          <w:rFonts w:asciiTheme="minorHAnsi" w:hAnsiTheme="minorHAnsi" w:cstheme="minorBidi"/>
          <w:sz w:val="24"/>
          <w:szCs w:val="24"/>
        </w:rPr>
        <w:t>.</w:t>
      </w:r>
      <w:r w:rsidR="00DE0E15" w:rsidRPr="63B731C5">
        <w:rPr>
          <w:rFonts w:asciiTheme="minorHAnsi" w:hAnsiTheme="minorHAnsi" w:cstheme="minorBidi"/>
          <w:sz w:val="24"/>
          <w:szCs w:val="24"/>
        </w:rPr>
        <w:t xml:space="preserve"> These actions are reviewed closely with teachers at </w:t>
      </w:r>
      <w:proofErr w:type="spellStart"/>
      <w:r w:rsidR="00DE0E15" w:rsidRPr="63B731C5">
        <w:rPr>
          <w:rFonts w:asciiTheme="minorHAnsi" w:hAnsiTheme="minorHAnsi" w:cstheme="minorBidi"/>
          <w:sz w:val="24"/>
          <w:szCs w:val="24"/>
        </w:rPr>
        <w:t>Termly</w:t>
      </w:r>
      <w:proofErr w:type="spellEnd"/>
      <w:r w:rsidR="00DE0E15" w:rsidRPr="63B731C5">
        <w:rPr>
          <w:rFonts w:asciiTheme="minorHAnsi" w:hAnsiTheme="minorHAnsi" w:cstheme="minorBidi"/>
          <w:sz w:val="24"/>
          <w:szCs w:val="24"/>
        </w:rPr>
        <w:t xml:space="preserve"> pupil progress meetings. </w:t>
      </w:r>
    </w:p>
    <w:p w:rsidR="000C2295" w:rsidRPr="003A03B5" w:rsidRDefault="1FFFE9F3" w:rsidP="63B731C5">
      <w:pPr>
        <w:spacing w:line="276" w:lineRule="auto"/>
        <w:rPr>
          <w:rFonts w:asciiTheme="minorHAnsi" w:hAnsiTheme="minorHAnsi" w:cstheme="minorBidi"/>
          <w:sz w:val="24"/>
          <w:szCs w:val="24"/>
        </w:rPr>
      </w:pPr>
      <w:r w:rsidRPr="63B731C5">
        <w:rPr>
          <w:rFonts w:asciiTheme="minorHAnsi" w:hAnsiTheme="minorHAnsi" w:cstheme="minorBidi"/>
          <w:sz w:val="24"/>
          <w:szCs w:val="24"/>
        </w:rPr>
        <w:t xml:space="preserve">The SENCO is part of the school’s Senior Leadership Team and therefore can feedback about regularly (every other week) at Senior Leadership Team meetings to ensure </w:t>
      </w:r>
      <w:r w:rsidR="6CB834F9" w:rsidRPr="63B731C5">
        <w:rPr>
          <w:rFonts w:asciiTheme="minorHAnsi" w:hAnsiTheme="minorHAnsi" w:cstheme="minorBidi"/>
          <w:sz w:val="24"/>
          <w:szCs w:val="24"/>
        </w:rPr>
        <w:t xml:space="preserve">there is </w:t>
      </w:r>
      <w:r w:rsidRPr="63B731C5">
        <w:rPr>
          <w:rFonts w:asciiTheme="minorHAnsi" w:hAnsiTheme="minorHAnsi" w:cstheme="minorBidi"/>
          <w:sz w:val="24"/>
          <w:szCs w:val="24"/>
        </w:rPr>
        <w:t xml:space="preserve">a </w:t>
      </w:r>
      <w:r w:rsidR="49D173B9" w:rsidRPr="63B731C5">
        <w:rPr>
          <w:rFonts w:asciiTheme="minorHAnsi" w:hAnsiTheme="minorHAnsi" w:cstheme="minorBidi"/>
          <w:sz w:val="24"/>
          <w:szCs w:val="24"/>
        </w:rPr>
        <w:t>rigorous</w:t>
      </w:r>
      <w:r w:rsidRPr="63B731C5">
        <w:rPr>
          <w:rFonts w:asciiTheme="minorHAnsi" w:hAnsiTheme="minorHAnsi" w:cstheme="minorBidi"/>
          <w:sz w:val="24"/>
          <w:szCs w:val="24"/>
        </w:rPr>
        <w:t xml:space="preserve"> approach to the pro</w:t>
      </w:r>
      <w:r w:rsidR="76569D0A" w:rsidRPr="63B731C5">
        <w:rPr>
          <w:rFonts w:asciiTheme="minorHAnsi" w:hAnsiTheme="minorHAnsi" w:cstheme="minorBidi"/>
          <w:sz w:val="24"/>
          <w:szCs w:val="24"/>
        </w:rPr>
        <w:t>vision and support for these children</w:t>
      </w:r>
      <w:r w:rsidR="51214927" w:rsidRPr="63B731C5">
        <w:rPr>
          <w:rFonts w:asciiTheme="minorHAnsi" w:hAnsiTheme="minorHAnsi" w:cstheme="minorBidi"/>
          <w:sz w:val="24"/>
          <w:szCs w:val="24"/>
        </w:rPr>
        <w:t xml:space="preserve">. </w:t>
      </w:r>
    </w:p>
    <w:p w:rsidR="000C2295" w:rsidRPr="003A03B5" w:rsidRDefault="000C2295" w:rsidP="00C232D3">
      <w:pPr>
        <w:spacing w:line="276" w:lineRule="auto"/>
        <w:rPr>
          <w:rFonts w:asciiTheme="minorHAnsi" w:hAnsiTheme="minorHAnsi" w:cstheme="minorHAnsi"/>
          <w:sz w:val="24"/>
          <w:szCs w:val="24"/>
        </w:rPr>
      </w:pPr>
    </w:p>
    <w:p w:rsidR="0027170F" w:rsidRPr="003A03B5" w:rsidRDefault="0027170F" w:rsidP="00C232D3">
      <w:pPr>
        <w:spacing w:line="276" w:lineRule="auto"/>
        <w:outlineLvl w:val="0"/>
        <w:rPr>
          <w:rFonts w:asciiTheme="minorHAnsi" w:hAnsiTheme="minorHAnsi" w:cstheme="minorHAnsi"/>
          <w:sz w:val="24"/>
          <w:szCs w:val="24"/>
        </w:rPr>
      </w:pPr>
      <w:r w:rsidRPr="003A03B5">
        <w:rPr>
          <w:rFonts w:asciiTheme="minorHAnsi" w:hAnsiTheme="minorHAnsi" w:cstheme="minorHAnsi"/>
          <w:b/>
          <w:sz w:val="24"/>
          <w:szCs w:val="24"/>
        </w:rPr>
        <w:t>Our Provision</w:t>
      </w:r>
    </w:p>
    <w:p w:rsidR="0027170F" w:rsidRPr="003A03B5" w:rsidRDefault="000C2295" w:rsidP="00C232D3">
      <w:pPr>
        <w:spacing w:line="276" w:lineRule="auto"/>
        <w:rPr>
          <w:rFonts w:asciiTheme="minorHAnsi" w:eastAsia="SimSun" w:hAnsiTheme="minorHAnsi" w:cstheme="minorHAnsi"/>
          <w:sz w:val="24"/>
          <w:szCs w:val="24"/>
        </w:rPr>
      </w:pPr>
      <w:r w:rsidRPr="003A03B5">
        <w:rPr>
          <w:rFonts w:asciiTheme="minorHAnsi" w:eastAsia="SimSun" w:hAnsiTheme="minorHAnsi" w:cstheme="minorHAnsi"/>
          <w:sz w:val="24"/>
          <w:szCs w:val="24"/>
        </w:rPr>
        <w:t>St</w:t>
      </w:r>
      <w:r w:rsidR="0027170F" w:rsidRPr="003A03B5">
        <w:rPr>
          <w:rFonts w:asciiTheme="minorHAnsi" w:eastAsia="SimSun" w:hAnsiTheme="minorHAnsi" w:cstheme="minorHAnsi"/>
          <w:sz w:val="24"/>
          <w:szCs w:val="24"/>
        </w:rPr>
        <w:t xml:space="preserve"> </w:t>
      </w:r>
      <w:r w:rsidRPr="003A03B5">
        <w:rPr>
          <w:rFonts w:asciiTheme="minorHAnsi" w:eastAsia="SimSun" w:hAnsiTheme="minorHAnsi" w:cstheme="minorHAnsi"/>
          <w:sz w:val="24"/>
          <w:szCs w:val="24"/>
        </w:rPr>
        <w:t xml:space="preserve">Luke’s </w:t>
      </w:r>
      <w:r w:rsidR="0027170F" w:rsidRPr="003A03B5">
        <w:rPr>
          <w:rFonts w:asciiTheme="minorHAnsi" w:eastAsia="SimSun" w:hAnsiTheme="minorHAnsi" w:cstheme="minorHAnsi"/>
          <w:sz w:val="24"/>
          <w:szCs w:val="24"/>
        </w:rPr>
        <w:t xml:space="preserve">runs a </w:t>
      </w:r>
      <w:r w:rsidR="00323A81" w:rsidRPr="003A03B5">
        <w:rPr>
          <w:rFonts w:asciiTheme="minorHAnsi" w:eastAsia="SimSun" w:hAnsiTheme="minorHAnsi" w:cstheme="minorHAnsi"/>
          <w:sz w:val="24"/>
          <w:szCs w:val="24"/>
        </w:rPr>
        <w:t>range</w:t>
      </w:r>
      <w:r w:rsidR="0027170F" w:rsidRPr="003A03B5">
        <w:rPr>
          <w:rFonts w:asciiTheme="minorHAnsi" w:eastAsia="SimSun" w:hAnsiTheme="minorHAnsi" w:cstheme="minorHAnsi"/>
          <w:sz w:val="24"/>
          <w:szCs w:val="24"/>
        </w:rPr>
        <w:t xml:space="preserve"> of </w:t>
      </w:r>
      <w:r w:rsidR="006237FE" w:rsidRPr="003A03B5">
        <w:rPr>
          <w:rFonts w:asciiTheme="minorHAnsi" w:eastAsia="SimSun" w:hAnsiTheme="minorHAnsi" w:cstheme="minorHAnsi"/>
          <w:sz w:val="24"/>
          <w:szCs w:val="24"/>
        </w:rPr>
        <w:t>evidence-based</w:t>
      </w:r>
      <w:r w:rsidR="0027170F" w:rsidRPr="003A03B5">
        <w:rPr>
          <w:rFonts w:asciiTheme="minorHAnsi" w:eastAsia="SimSun" w:hAnsiTheme="minorHAnsi" w:cstheme="minorHAnsi"/>
          <w:sz w:val="24"/>
          <w:szCs w:val="24"/>
        </w:rPr>
        <w:t xml:space="preserve"> interventions. These are planned and evaluated jointly by the person delivering the intervention in collaboration with the class teacher</w:t>
      </w:r>
      <w:r w:rsidRPr="003A03B5">
        <w:rPr>
          <w:rFonts w:asciiTheme="minorHAnsi" w:eastAsia="SimSun" w:hAnsiTheme="minorHAnsi" w:cstheme="minorHAnsi"/>
          <w:sz w:val="24"/>
          <w:szCs w:val="24"/>
        </w:rPr>
        <w:t xml:space="preserve">, </w:t>
      </w:r>
      <w:r w:rsidR="00706D53" w:rsidRPr="003A03B5">
        <w:rPr>
          <w:rFonts w:asciiTheme="minorHAnsi" w:eastAsia="SimSun" w:hAnsiTheme="minorHAnsi" w:cstheme="minorHAnsi"/>
          <w:sz w:val="24"/>
          <w:szCs w:val="24"/>
        </w:rPr>
        <w:t>SENCO</w:t>
      </w:r>
      <w:r w:rsidR="006237FE" w:rsidRPr="003A03B5">
        <w:rPr>
          <w:rFonts w:asciiTheme="minorHAnsi" w:eastAsia="SimSun" w:hAnsiTheme="minorHAnsi" w:cstheme="minorHAnsi"/>
          <w:sz w:val="24"/>
          <w:szCs w:val="24"/>
        </w:rPr>
        <w:t xml:space="preserve"> and / or other professionals</w:t>
      </w:r>
      <w:r w:rsidR="00706D53" w:rsidRPr="003A03B5">
        <w:rPr>
          <w:rFonts w:asciiTheme="minorHAnsi" w:eastAsia="SimSun" w:hAnsiTheme="minorHAnsi" w:cstheme="minorHAnsi"/>
          <w:sz w:val="24"/>
          <w:szCs w:val="24"/>
        </w:rPr>
        <w:t>.</w:t>
      </w:r>
      <w:r w:rsidR="0027170F" w:rsidRPr="003A03B5">
        <w:rPr>
          <w:rFonts w:asciiTheme="minorHAnsi" w:eastAsia="SimSun" w:hAnsiTheme="minorHAnsi" w:cstheme="minorHAnsi"/>
          <w:sz w:val="24"/>
          <w:szCs w:val="24"/>
        </w:rPr>
        <w:t xml:space="preserve"> Communication is </w:t>
      </w:r>
      <w:proofErr w:type="gramStart"/>
      <w:r w:rsidR="0027170F" w:rsidRPr="003A03B5">
        <w:rPr>
          <w:rFonts w:asciiTheme="minorHAnsi" w:eastAsia="SimSun" w:hAnsiTheme="minorHAnsi" w:cstheme="minorHAnsi"/>
          <w:sz w:val="24"/>
          <w:szCs w:val="24"/>
        </w:rPr>
        <w:t>key</w:t>
      </w:r>
      <w:proofErr w:type="gramEnd"/>
      <w:r w:rsidR="0027170F" w:rsidRPr="003A03B5">
        <w:rPr>
          <w:rFonts w:asciiTheme="minorHAnsi" w:eastAsia="SimSun" w:hAnsiTheme="minorHAnsi" w:cstheme="minorHAnsi"/>
          <w:sz w:val="24"/>
          <w:szCs w:val="24"/>
        </w:rPr>
        <w:t xml:space="preserve"> as the class teacher maintains overall responsibility for the learning of all children in the class. </w:t>
      </w:r>
    </w:p>
    <w:p w:rsidR="0073229B" w:rsidRPr="003A03B5" w:rsidRDefault="006237FE" w:rsidP="63B731C5">
      <w:pPr>
        <w:spacing w:line="276" w:lineRule="auto"/>
        <w:rPr>
          <w:rFonts w:asciiTheme="minorHAnsi" w:eastAsia="SimSun" w:hAnsiTheme="minorHAnsi" w:cstheme="minorBidi"/>
          <w:sz w:val="24"/>
          <w:szCs w:val="24"/>
        </w:rPr>
      </w:pPr>
      <w:r w:rsidRPr="63B731C5">
        <w:rPr>
          <w:rFonts w:asciiTheme="minorHAnsi" w:eastAsia="SimSun" w:hAnsiTheme="minorHAnsi" w:cstheme="minorBidi"/>
          <w:sz w:val="24"/>
          <w:szCs w:val="24"/>
        </w:rPr>
        <w:t>Full details of the range of provision available to support pupils with SEN can be found in the SEN Information Report on the school’s w</w:t>
      </w:r>
      <w:r w:rsidR="0073229B" w:rsidRPr="63B731C5">
        <w:rPr>
          <w:rFonts w:asciiTheme="minorHAnsi" w:eastAsia="SimSun" w:hAnsiTheme="minorHAnsi" w:cstheme="minorBidi"/>
          <w:sz w:val="24"/>
          <w:szCs w:val="24"/>
        </w:rPr>
        <w:t>ebsite:</w:t>
      </w:r>
      <w:r w:rsidRPr="63B731C5">
        <w:rPr>
          <w:rFonts w:asciiTheme="minorHAnsi" w:eastAsia="SimSun" w:hAnsiTheme="minorHAnsi" w:cstheme="minorBidi"/>
          <w:sz w:val="24"/>
          <w:szCs w:val="24"/>
        </w:rPr>
        <w:t xml:space="preserve"> </w:t>
      </w:r>
    </w:p>
    <w:p w:rsidR="64604813" w:rsidRDefault="00CB60EE" w:rsidP="63B731C5">
      <w:pPr>
        <w:spacing w:line="276" w:lineRule="auto"/>
        <w:rPr>
          <w:rFonts w:asciiTheme="minorHAnsi" w:eastAsia="SimSun" w:hAnsiTheme="minorHAnsi" w:cstheme="minorBidi"/>
          <w:sz w:val="24"/>
          <w:szCs w:val="24"/>
        </w:rPr>
      </w:pPr>
      <w:hyperlink r:id="rId10">
        <w:r w:rsidR="64604813" w:rsidRPr="63B731C5">
          <w:rPr>
            <w:rStyle w:val="Hyperlink"/>
            <w:rFonts w:asciiTheme="minorHAnsi" w:eastAsia="SimSun" w:hAnsiTheme="minorHAnsi" w:cstheme="minorBidi"/>
            <w:sz w:val="24"/>
            <w:szCs w:val="24"/>
          </w:rPr>
          <w:t>https://www.st-lukes.towerhamlets.sch.uk/send</w:t>
        </w:r>
      </w:hyperlink>
    </w:p>
    <w:p w:rsidR="00640C7C" w:rsidRPr="003A03B5" w:rsidRDefault="00640C7C" w:rsidP="00C232D3">
      <w:pPr>
        <w:spacing w:line="276" w:lineRule="auto"/>
        <w:rPr>
          <w:rFonts w:asciiTheme="minorHAnsi" w:eastAsia="SimSun" w:hAnsiTheme="minorHAnsi" w:cstheme="minorHAnsi"/>
          <w:sz w:val="24"/>
          <w:szCs w:val="24"/>
        </w:rPr>
      </w:pPr>
      <w:r w:rsidRPr="003A03B5">
        <w:rPr>
          <w:rFonts w:asciiTheme="minorHAnsi" w:eastAsia="SimSun" w:hAnsiTheme="minorHAnsi" w:cstheme="minorHAnsi"/>
          <w:sz w:val="24"/>
          <w:szCs w:val="24"/>
        </w:rPr>
        <w:t>All provision for pupils with S</w:t>
      </w:r>
      <w:r w:rsidR="000C7C49" w:rsidRPr="003A03B5">
        <w:rPr>
          <w:rFonts w:asciiTheme="minorHAnsi" w:eastAsia="SimSun" w:hAnsiTheme="minorHAnsi" w:cstheme="minorHAnsi"/>
          <w:sz w:val="24"/>
          <w:szCs w:val="24"/>
        </w:rPr>
        <w:t xml:space="preserve">EN is </w:t>
      </w:r>
      <w:proofErr w:type="spellStart"/>
      <w:r w:rsidR="000C7C49" w:rsidRPr="003A03B5">
        <w:rPr>
          <w:rFonts w:asciiTheme="minorHAnsi" w:eastAsia="SimSun" w:hAnsiTheme="minorHAnsi" w:cstheme="minorHAnsi"/>
          <w:sz w:val="24"/>
          <w:szCs w:val="24"/>
        </w:rPr>
        <w:t>costed</w:t>
      </w:r>
      <w:proofErr w:type="spellEnd"/>
      <w:r w:rsidR="000C7C49" w:rsidRPr="003A03B5">
        <w:rPr>
          <w:rFonts w:asciiTheme="minorHAnsi" w:eastAsia="SimSun" w:hAnsiTheme="minorHAnsi" w:cstheme="minorHAnsi"/>
          <w:sz w:val="24"/>
          <w:szCs w:val="24"/>
        </w:rPr>
        <w:t xml:space="preserve"> and recorded on a </w:t>
      </w:r>
      <w:r w:rsidRPr="003A03B5">
        <w:rPr>
          <w:rFonts w:asciiTheme="minorHAnsi" w:eastAsia="SimSun" w:hAnsiTheme="minorHAnsi" w:cstheme="minorHAnsi"/>
          <w:sz w:val="24"/>
          <w:szCs w:val="24"/>
        </w:rPr>
        <w:t>provision map</w:t>
      </w:r>
      <w:r w:rsidR="000C7C49" w:rsidRPr="003A03B5">
        <w:rPr>
          <w:rFonts w:asciiTheme="minorHAnsi" w:eastAsia="SimSun" w:hAnsiTheme="minorHAnsi" w:cstheme="minorHAnsi"/>
          <w:sz w:val="24"/>
          <w:szCs w:val="24"/>
        </w:rPr>
        <w:t>,</w:t>
      </w:r>
      <w:r w:rsidRPr="003A03B5">
        <w:rPr>
          <w:rFonts w:asciiTheme="minorHAnsi" w:eastAsia="SimSun" w:hAnsiTheme="minorHAnsi" w:cstheme="minorHAnsi"/>
          <w:sz w:val="24"/>
          <w:szCs w:val="24"/>
        </w:rPr>
        <w:t xml:space="preserve"> so that school knows exactly how much the provision for each pupil costs. This document is used to help the school identify if a pupil with higher level needs is likely to need additional funding from the local authority in the form of an Education, Health and Care Plan.</w:t>
      </w:r>
    </w:p>
    <w:p w:rsidR="00C37FF9" w:rsidRPr="003A03B5" w:rsidRDefault="00C37FF9" w:rsidP="00C232D3">
      <w:pPr>
        <w:spacing w:line="276" w:lineRule="auto"/>
        <w:rPr>
          <w:rFonts w:asciiTheme="minorHAnsi" w:eastAsia="SimSun" w:hAnsiTheme="minorHAnsi" w:cstheme="minorHAnsi"/>
          <w:sz w:val="24"/>
          <w:szCs w:val="24"/>
        </w:rPr>
      </w:pPr>
      <w:r w:rsidRPr="003A03B5">
        <w:rPr>
          <w:rFonts w:asciiTheme="minorHAnsi" w:eastAsia="SimSun" w:hAnsiTheme="minorHAnsi" w:cstheme="minorHAnsi"/>
          <w:sz w:val="24"/>
          <w:szCs w:val="24"/>
        </w:rPr>
        <w:t xml:space="preserve">When the school identifies that a pupil needs additional funding and support from the local authority, a meeting will be held with the </w:t>
      </w:r>
      <w:r w:rsidR="000A2918" w:rsidRPr="003A03B5">
        <w:rPr>
          <w:rFonts w:asciiTheme="minorHAnsi" w:eastAsia="SimSun" w:hAnsiTheme="minorHAnsi" w:cstheme="minorHAnsi"/>
          <w:sz w:val="24"/>
          <w:szCs w:val="24"/>
        </w:rPr>
        <w:t xml:space="preserve">class teacher, </w:t>
      </w:r>
      <w:r w:rsidRPr="003A03B5">
        <w:rPr>
          <w:rFonts w:asciiTheme="minorHAnsi" w:eastAsia="SimSun" w:hAnsiTheme="minorHAnsi" w:cstheme="minorHAnsi"/>
          <w:sz w:val="24"/>
          <w:szCs w:val="24"/>
        </w:rPr>
        <w:t>parents and child</w:t>
      </w:r>
      <w:r w:rsidR="000A2918" w:rsidRPr="003A03B5">
        <w:rPr>
          <w:rFonts w:asciiTheme="minorHAnsi" w:eastAsia="SimSun" w:hAnsiTheme="minorHAnsi" w:cstheme="minorHAnsi"/>
          <w:sz w:val="24"/>
          <w:szCs w:val="24"/>
        </w:rPr>
        <w:t xml:space="preserve"> (where appropriate)</w:t>
      </w:r>
      <w:r w:rsidRPr="003A03B5">
        <w:rPr>
          <w:rFonts w:asciiTheme="minorHAnsi" w:eastAsia="SimSun" w:hAnsiTheme="minorHAnsi" w:cstheme="minorHAnsi"/>
          <w:sz w:val="24"/>
          <w:szCs w:val="24"/>
        </w:rPr>
        <w:t xml:space="preserve">. </w:t>
      </w:r>
      <w:r w:rsidR="000A2918" w:rsidRPr="003A03B5">
        <w:rPr>
          <w:rFonts w:asciiTheme="minorHAnsi" w:eastAsia="SimSun" w:hAnsiTheme="minorHAnsi" w:cstheme="minorHAnsi"/>
          <w:sz w:val="24"/>
          <w:szCs w:val="24"/>
        </w:rPr>
        <w:t>The process of statutory assessment is explained to parents and their views and aspirations are recorded</w:t>
      </w:r>
      <w:r w:rsidR="0073229B" w:rsidRPr="003A03B5">
        <w:rPr>
          <w:rFonts w:asciiTheme="minorHAnsi" w:eastAsia="SimSun" w:hAnsiTheme="minorHAnsi" w:cstheme="minorHAnsi"/>
          <w:sz w:val="24"/>
          <w:szCs w:val="24"/>
        </w:rPr>
        <w:t>.</w:t>
      </w:r>
      <w:r w:rsidR="000A2918" w:rsidRPr="003A03B5">
        <w:rPr>
          <w:rFonts w:asciiTheme="minorHAnsi" w:eastAsia="SimSun" w:hAnsiTheme="minorHAnsi" w:cstheme="minorHAnsi"/>
          <w:sz w:val="24"/>
          <w:szCs w:val="24"/>
        </w:rPr>
        <w:t xml:space="preserve"> Parents </w:t>
      </w:r>
      <w:r w:rsidRPr="003A03B5">
        <w:rPr>
          <w:rFonts w:asciiTheme="minorHAnsi" w:eastAsia="SimSun" w:hAnsiTheme="minorHAnsi" w:cstheme="minorHAnsi"/>
          <w:sz w:val="24"/>
          <w:szCs w:val="24"/>
        </w:rPr>
        <w:t>are advised to seek support from the Parents’ Advice Centre.</w:t>
      </w:r>
      <w:r w:rsidR="000A2918" w:rsidRPr="003A03B5">
        <w:rPr>
          <w:rFonts w:asciiTheme="minorHAnsi" w:eastAsia="SimSun" w:hAnsiTheme="minorHAnsi" w:cstheme="minorHAnsi"/>
          <w:sz w:val="24"/>
          <w:szCs w:val="24"/>
        </w:rPr>
        <w:t xml:space="preserve"> </w:t>
      </w:r>
      <w:r w:rsidR="0073229B" w:rsidRPr="003A03B5">
        <w:rPr>
          <w:rFonts w:asciiTheme="minorHAnsi" w:eastAsia="SimSun" w:hAnsiTheme="minorHAnsi" w:cstheme="minorHAnsi"/>
          <w:sz w:val="24"/>
          <w:szCs w:val="24"/>
        </w:rPr>
        <w:t xml:space="preserve">The views of the pupil are sought and recorded.  </w:t>
      </w:r>
      <w:r w:rsidR="000A2918" w:rsidRPr="003A03B5">
        <w:rPr>
          <w:rFonts w:asciiTheme="minorHAnsi" w:eastAsia="SimSun" w:hAnsiTheme="minorHAnsi" w:cstheme="minorHAnsi"/>
          <w:sz w:val="24"/>
          <w:szCs w:val="24"/>
        </w:rPr>
        <w:t>The educational psychologist will carry out a full assessment of the child as part of this process and other professionals involved will be asked to contribute up to date assessments and reports.</w:t>
      </w:r>
    </w:p>
    <w:p w:rsidR="0027170F" w:rsidRPr="003A03B5" w:rsidRDefault="0027170F" w:rsidP="00C232D3">
      <w:pPr>
        <w:spacing w:line="276" w:lineRule="auto"/>
        <w:rPr>
          <w:rFonts w:asciiTheme="minorHAnsi" w:hAnsiTheme="minorHAnsi" w:cstheme="minorHAnsi"/>
          <w:sz w:val="24"/>
          <w:szCs w:val="24"/>
        </w:rPr>
      </w:pPr>
      <w:r w:rsidRPr="003A03B5">
        <w:rPr>
          <w:rFonts w:asciiTheme="minorHAnsi" w:hAnsiTheme="minorHAnsi" w:cstheme="minorHAnsi"/>
          <w:color w:val="000000"/>
          <w:sz w:val="24"/>
          <w:szCs w:val="24"/>
        </w:rPr>
        <w:t>The school receives additional funding for pupils with EHC Plans</w:t>
      </w:r>
      <w:r w:rsidR="006D310A" w:rsidRPr="003A03B5">
        <w:rPr>
          <w:rFonts w:asciiTheme="minorHAnsi" w:hAnsiTheme="minorHAnsi" w:cstheme="minorHAnsi"/>
          <w:color w:val="000000"/>
          <w:sz w:val="24"/>
          <w:szCs w:val="24"/>
        </w:rPr>
        <w:t>,</w:t>
      </w:r>
      <w:r w:rsidRPr="003A03B5">
        <w:rPr>
          <w:rFonts w:asciiTheme="minorHAnsi" w:hAnsiTheme="minorHAnsi" w:cstheme="minorHAnsi"/>
          <w:color w:val="000000"/>
          <w:sz w:val="24"/>
          <w:szCs w:val="24"/>
        </w:rPr>
        <w:t xml:space="preserve"> which can provide additional support as required and appropriate for that child’s needs. The allocation of resources within the </w:t>
      </w:r>
      <w:r w:rsidRPr="003A03B5">
        <w:rPr>
          <w:rFonts w:asciiTheme="minorHAnsi" w:hAnsiTheme="minorHAnsi" w:cstheme="minorHAnsi"/>
          <w:color w:val="000000"/>
          <w:sz w:val="24"/>
          <w:szCs w:val="24"/>
        </w:rPr>
        <w:lastRenderedPageBreak/>
        <w:t xml:space="preserve">school is based on providing the best possible provision to meet pupils’ needs and to ensure that they make good progress and learn well. The details of how individual pupils receive support are recorded on their </w:t>
      </w:r>
      <w:r w:rsidR="002A426D">
        <w:rPr>
          <w:rFonts w:asciiTheme="minorHAnsi" w:hAnsiTheme="minorHAnsi" w:cstheme="minorHAnsi"/>
          <w:color w:val="000000"/>
          <w:sz w:val="24"/>
          <w:szCs w:val="24"/>
        </w:rPr>
        <w:t>Support Plans</w:t>
      </w:r>
      <w:r w:rsidRPr="003A03B5">
        <w:rPr>
          <w:rFonts w:asciiTheme="minorHAnsi" w:hAnsiTheme="minorHAnsi" w:cstheme="minorHAnsi"/>
          <w:color w:val="000000"/>
          <w:sz w:val="24"/>
          <w:szCs w:val="24"/>
        </w:rPr>
        <w:t xml:space="preserve"> and Annual Review documents. </w:t>
      </w:r>
    </w:p>
    <w:p w:rsidR="0073229B" w:rsidRPr="003A03B5" w:rsidRDefault="0073229B" w:rsidP="00C232D3">
      <w:pPr>
        <w:spacing w:line="276" w:lineRule="auto"/>
        <w:rPr>
          <w:rFonts w:asciiTheme="minorHAnsi" w:hAnsiTheme="minorHAnsi" w:cstheme="minorHAnsi"/>
          <w:b/>
          <w:sz w:val="24"/>
          <w:szCs w:val="24"/>
        </w:rPr>
      </w:pPr>
    </w:p>
    <w:p w:rsidR="0027170F" w:rsidRPr="003A03B5" w:rsidRDefault="0027170F" w:rsidP="00C232D3">
      <w:pPr>
        <w:spacing w:line="276" w:lineRule="auto"/>
        <w:outlineLvl w:val="0"/>
        <w:rPr>
          <w:rFonts w:asciiTheme="minorHAnsi" w:hAnsiTheme="minorHAnsi" w:cstheme="minorHAnsi"/>
          <w:sz w:val="24"/>
          <w:szCs w:val="24"/>
        </w:rPr>
      </w:pPr>
      <w:r w:rsidRPr="003A03B5">
        <w:rPr>
          <w:rFonts w:asciiTheme="minorHAnsi" w:hAnsiTheme="minorHAnsi" w:cstheme="minorHAnsi"/>
          <w:b/>
          <w:sz w:val="24"/>
          <w:szCs w:val="24"/>
        </w:rPr>
        <w:t>Review and Criteria for Exiting the SEN Register</w:t>
      </w:r>
    </w:p>
    <w:p w:rsidR="0027170F" w:rsidRPr="003A03B5" w:rsidRDefault="0027170F" w:rsidP="00C232D3">
      <w:pPr>
        <w:spacing w:line="276" w:lineRule="auto"/>
        <w:rPr>
          <w:rFonts w:asciiTheme="minorHAnsi" w:hAnsiTheme="minorHAnsi" w:cstheme="minorHAnsi"/>
          <w:sz w:val="24"/>
          <w:szCs w:val="24"/>
        </w:rPr>
      </w:pPr>
      <w:r w:rsidRPr="003A03B5">
        <w:rPr>
          <w:rFonts w:asciiTheme="minorHAnsi" w:hAnsiTheme="minorHAnsi" w:cstheme="minorHAnsi"/>
          <w:sz w:val="24"/>
          <w:szCs w:val="24"/>
        </w:rPr>
        <w:t>In consultation with parents and the teacher, a child may exit the SEN Register if they have made progress in line with their peers (at the same starting point</w:t>
      </w:r>
      <w:r w:rsidR="008509E5" w:rsidRPr="003A03B5">
        <w:rPr>
          <w:rFonts w:asciiTheme="minorHAnsi" w:hAnsiTheme="minorHAnsi" w:cstheme="minorHAnsi"/>
          <w:sz w:val="24"/>
          <w:szCs w:val="24"/>
        </w:rPr>
        <w:t>) and</w:t>
      </w:r>
      <w:r w:rsidRPr="003A03B5">
        <w:rPr>
          <w:rFonts w:asciiTheme="minorHAnsi" w:hAnsiTheme="minorHAnsi" w:cstheme="minorHAnsi"/>
          <w:sz w:val="24"/>
          <w:szCs w:val="24"/>
        </w:rPr>
        <w:t xml:space="preserve"> are no-longer a cause for concern.</w:t>
      </w:r>
      <w:r w:rsidR="008509E5" w:rsidRPr="003A03B5">
        <w:rPr>
          <w:rFonts w:asciiTheme="minorHAnsi" w:hAnsiTheme="minorHAnsi" w:cstheme="minorHAnsi"/>
          <w:sz w:val="24"/>
          <w:szCs w:val="24"/>
        </w:rPr>
        <w:t xml:space="preserve"> </w:t>
      </w:r>
    </w:p>
    <w:p w:rsidR="008509E5" w:rsidRPr="003A03B5" w:rsidRDefault="008509E5" w:rsidP="63B731C5">
      <w:pPr>
        <w:spacing w:line="276" w:lineRule="auto"/>
        <w:rPr>
          <w:rFonts w:asciiTheme="minorHAnsi" w:hAnsiTheme="minorHAnsi" w:cstheme="minorBidi"/>
          <w:sz w:val="24"/>
          <w:szCs w:val="24"/>
        </w:rPr>
      </w:pPr>
      <w:r w:rsidRPr="63B731C5">
        <w:rPr>
          <w:rFonts w:asciiTheme="minorHAnsi" w:hAnsiTheme="minorHAnsi" w:cstheme="minorBidi"/>
          <w:sz w:val="24"/>
          <w:szCs w:val="24"/>
        </w:rPr>
        <w:t>When a pupil has exited the SEN register, they are carefully monitored for the following term to ensure that progress continues. Their SEN records are kept in an ‘Exit File’ so that they can be re-referred to in the future if needed.</w:t>
      </w:r>
    </w:p>
    <w:p w:rsidR="63B731C5" w:rsidRDefault="63B731C5" w:rsidP="63B731C5">
      <w:pPr>
        <w:spacing w:line="276" w:lineRule="auto"/>
        <w:rPr>
          <w:rFonts w:asciiTheme="minorHAnsi" w:hAnsiTheme="minorHAnsi" w:cstheme="minorBidi"/>
          <w:sz w:val="24"/>
          <w:szCs w:val="24"/>
        </w:rPr>
      </w:pPr>
    </w:p>
    <w:p w:rsidR="0027170F" w:rsidRPr="003A03B5" w:rsidRDefault="0027170F" w:rsidP="00C232D3">
      <w:pPr>
        <w:spacing w:line="276" w:lineRule="auto"/>
        <w:jc w:val="center"/>
        <w:outlineLvl w:val="0"/>
        <w:rPr>
          <w:rFonts w:asciiTheme="minorHAnsi" w:hAnsiTheme="minorHAnsi" w:cstheme="minorHAnsi"/>
          <w:b/>
          <w:sz w:val="24"/>
          <w:szCs w:val="24"/>
          <w:u w:val="single"/>
        </w:rPr>
      </w:pPr>
      <w:r w:rsidRPr="003A03B5">
        <w:rPr>
          <w:rFonts w:asciiTheme="minorHAnsi" w:hAnsiTheme="minorHAnsi" w:cstheme="minorHAnsi"/>
          <w:b/>
          <w:sz w:val="24"/>
          <w:szCs w:val="24"/>
          <w:u w:val="single"/>
        </w:rPr>
        <w:t>Supporting Children and Families</w:t>
      </w:r>
    </w:p>
    <w:p w:rsidR="0027170F" w:rsidRPr="003A03B5" w:rsidRDefault="0027170F" w:rsidP="00C232D3">
      <w:pPr>
        <w:spacing w:line="276" w:lineRule="auto"/>
        <w:outlineLvl w:val="0"/>
        <w:rPr>
          <w:rFonts w:asciiTheme="minorHAnsi" w:hAnsiTheme="minorHAnsi" w:cstheme="minorHAnsi"/>
          <w:b/>
          <w:sz w:val="24"/>
          <w:szCs w:val="24"/>
        </w:rPr>
      </w:pPr>
      <w:r w:rsidRPr="003A03B5">
        <w:rPr>
          <w:rFonts w:asciiTheme="minorHAnsi" w:hAnsiTheme="minorHAnsi" w:cstheme="minorHAnsi"/>
          <w:b/>
          <w:sz w:val="24"/>
          <w:szCs w:val="24"/>
        </w:rPr>
        <w:t>Parent Training and Learning Events</w:t>
      </w:r>
    </w:p>
    <w:p w:rsidR="0027170F" w:rsidRPr="003A03B5" w:rsidRDefault="0027170F" w:rsidP="63B731C5">
      <w:pPr>
        <w:spacing w:line="276" w:lineRule="auto"/>
        <w:rPr>
          <w:rFonts w:asciiTheme="minorHAnsi" w:hAnsiTheme="minorHAnsi" w:cstheme="minorBidi"/>
          <w:sz w:val="24"/>
          <w:szCs w:val="24"/>
        </w:rPr>
      </w:pPr>
      <w:r w:rsidRPr="63B731C5">
        <w:rPr>
          <w:rFonts w:asciiTheme="minorHAnsi" w:hAnsiTheme="minorHAnsi" w:cstheme="minorBidi"/>
          <w:sz w:val="24"/>
          <w:szCs w:val="24"/>
        </w:rPr>
        <w:t xml:space="preserve">The school employs </w:t>
      </w:r>
      <w:r w:rsidR="008509E5" w:rsidRPr="63B731C5">
        <w:rPr>
          <w:rFonts w:asciiTheme="minorHAnsi" w:hAnsiTheme="minorHAnsi" w:cstheme="minorBidi"/>
          <w:sz w:val="24"/>
          <w:szCs w:val="24"/>
        </w:rPr>
        <w:t xml:space="preserve">a </w:t>
      </w:r>
      <w:r w:rsidR="2A8D303D" w:rsidRPr="63B731C5">
        <w:rPr>
          <w:rFonts w:asciiTheme="minorHAnsi" w:hAnsiTheme="minorHAnsi" w:cstheme="minorBidi"/>
          <w:sz w:val="24"/>
          <w:szCs w:val="24"/>
        </w:rPr>
        <w:t>C</w:t>
      </w:r>
      <w:r w:rsidR="000C2295" w:rsidRPr="63B731C5">
        <w:rPr>
          <w:rFonts w:asciiTheme="minorHAnsi" w:hAnsiTheme="minorHAnsi" w:cstheme="minorBidi"/>
          <w:sz w:val="24"/>
          <w:szCs w:val="24"/>
        </w:rPr>
        <w:t xml:space="preserve">ommunity </w:t>
      </w:r>
      <w:r w:rsidR="5116C956" w:rsidRPr="63B731C5">
        <w:rPr>
          <w:rFonts w:asciiTheme="minorHAnsi" w:hAnsiTheme="minorHAnsi" w:cstheme="minorBidi"/>
          <w:sz w:val="24"/>
          <w:szCs w:val="24"/>
        </w:rPr>
        <w:t>C</w:t>
      </w:r>
      <w:r w:rsidR="000C2295" w:rsidRPr="63B731C5">
        <w:rPr>
          <w:rFonts w:asciiTheme="minorHAnsi" w:hAnsiTheme="minorHAnsi" w:cstheme="minorBidi"/>
          <w:sz w:val="24"/>
          <w:szCs w:val="24"/>
        </w:rPr>
        <w:t xml:space="preserve">ohesion </w:t>
      </w:r>
      <w:r w:rsidR="005951B4" w:rsidRPr="63B731C5">
        <w:rPr>
          <w:rFonts w:asciiTheme="minorHAnsi" w:hAnsiTheme="minorHAnsi" w:cstheme="minorBidi"/>
          <w:sz w:val="24"/>
          <w:szCs w:val="24"/>
        </w:rPr>
        <w:t>O</w:t>
      </w:r>
      <w:r w:rsidR="000C2295" w:rsidRPr="63B731C5">
        <w:rPr>
          <w:rFonts w:asciiTheme="minorHAnsi" w:hAnsiTheme="minorHAnsi" w:cstheme="minorBidi"/>
          <w:sz w:val="24"/>
          <w:szCs w:val="24"/>
        </w:rPr>
        <w:t xml:space="preserve">fficer and </w:t>
      </w:r>
      <w:r w:rsidR="333E1356" w:rsidRPr="63B731C5">
        <w:rPr>
          <w:rFonts w:asciiTheme="minorHAnsi" w:hAnsiTheme="minorHAnsi" w:cstheme="minorBidi"/>
          <w:sz w:val="24"/>
          <w:szCs w:val="24"/>
        </w:rPr>
        <w:t>E</w:t>
      </w:r>
      <w:r w:rsidR="000C2295" w:rsidRPr="63B731C5">
        <w:rPr>
          <w:rFonts w:asciiTheme="minorHAnsi" w:hAnsiTheme="minorHAnsi" w:cstheme="minorBidi"/>
          <w:sz w:val="24"/>
          <w:szCs w:val="24"/>
        </w:rPr>
        <w:t>ducational</w:t>
      </w:r>
      <w:r w:rsidR="008509E5" w:rsidRPr="63B731C5">
        <w:rPr>
          <w:rFonts w:asciiTheme="minorHAnsi" w:hAnsiTheme="minorHAnsi" w:cstheme="minorBidi"/>
          <w:sz w:val="24"/>
          <w:szCs w:val="24"/>
        </w:rPr>
        <w:t xml:space="preserve"> </w:t>
      </w:r>
      <w:r w:rsidR="55282D32" w:rsidRPr="63B731C5">
        <w:rPr>
          <w:rFonts w:asciiTheme="minorHAnsi" w:hAnsiTheme="minorHAnsi" w:cstheme="minorBidi"/>
          <w:sz w:val="24"/>
          <w:szCs w:val="24"/>
        </w:rPr>
        <w:t>P</w:t>
      </w:r>
      <w:r w:rsidR="008509E5" w:rsidRPr="63B731C5">
        <w:rPr>
          <w:rFonts w:asciiTheme="minorHAnsi" w:hAnsiTheme="minorHAnsi" w:cstheme="minorBidi"/>
          <w:sz w:val="24"/>
          <w:szCs w:val="24"/>
        </w:rPr>
        <w:t xml:space="preserve">sychologist. They provide </w:t>
      </w:r>
      <w:r w:rsidRPr="63B731C5">
        <w:rPr>
          <w:rFonts w:asciiTheme="minorHAnsi" w:hAnsiTheme="minorHAnsi" w:cstheme="minorBidi"/>
          <w:sz w:val="24"/>
          <w:szCs w:val="24"/>
        </w:rPr>
        <w:t xml:space="preserve">support to families and children with emotional and social needs. In addition to this the school also employs a </w:t>
      </w:r>
      <w:r w:rsidR="02C89E4F" w:rsidRPr="63B731C5">
        <w:rPr>
          <w:rFonts w:asciiTheme="minorHAnsi" w:hAnsiTheme="minorHAnsi" w:cstheme="minorBidi"/>
          <w:sz w:val="24"/>
          <w:szCs w:val="24"/>
        </w:rPr>
        <w:t>Psychological Therapist</w:t>
      </w:r>
      <w:r w:rsidRPr="63B731C5">
        <w:rPr>
          <w:rFonts w:asciiTheme="minorHAnsi" w:hAnsiTheme="minorHAnsi" w:cstheme="minorBidi"/>
          <w:sz w:val="24"/>
          <w:szCs w:val="24"/>
        </w:rPr>
        <w:t xml:space="preserve"> who predominately works with children who are struggling to achieve their full potential as a result of </w:t>
      </w:r>
      <w:r w:rsidR="000C2295" w:rsidRPr="63B731C5">
        <w:rPr>
          <w:rFonts w:asciiTheme="minorHAnsi" w:hAnsiTheme="minorHAnsi" w:cstheme="minorBidi"/>
          <w:sz w:val="24"/>
          <w:szCs w:val="24"/>
        </w:rPr>
        <w:t>a</w:t>
      </w:r>
      <w:r w:rsidRPr="63B731C5">
        <w:rPr>
          <w:rFonts w:asciiTheme="minorHAnsi" w:hAnsiTheme="minorHAnsi" w:cstheme="minorBidi"/>
          <w:sz w:val="24"/>
          <w:szCs w:val="24"/>
        </w:rPr>
        <w:t xml:space="preserve"> </w:t>
      </w:r>
      <w:r w:rsidR="00E30CB2" w:rsidRPr="63B731C5">
        <w:rPr>
          <w:rFonts w:asciiTheme="minorHAnsi" w:hAnsiTheme="minorHAnsi" w:cstheme="minorBidi"/>
          <w:sz w:val="24"/>
          <w:szCs w:val="24"/>
        </w:rPr>
        <w:t>social, emotional or m</w:t>
      </w:r>
      <w:r w:rsidR="009C0D18" w:rsidRPr="63B731C5">
        <w:rPr>
          <w:rFonts w:asciiTheme="minorHAnsi" w:hAnsiTheme="minorHAnsi" w:cstheme="minorBidi"/>
          <w:sz w:val="24"/>
          <w:szCs w:val="24"/>
        </w:rPr>
        <w:t xml:space="preserve">ental health need. The school also employs a mentor from the Kick London programme who targets under achieving boys in </w:t>
      </w:r>
      <w:r w:rsidR="5449508B" w:rsidRPr="63B731C5">
        <w:rPr>
          <w:rFonts w:asciiTheme="minorHAnsi" w:hAnsiTheme="minorHAnsi" w:cstheme="minorBidi"/>
          <w:sz w:val="24"/>
          <w:szCs w:val="24"/>
        </w:rPr>
        <w:t>KS2</w:t>
      </w:r>
      <w:r w:rsidR="009C0D18" w:rsidRPr="63B731C5">
        <w:rPr>
          <w:rFonts w:asciiTheme="minorHAnsi" w:hAnsiTheme="minorHAnsi" w:cstheme="minorBidi"/>
          <w:sz w:val="24"/>
          <w:szCs w:val="24"/>
        </w:rPr>
        <w:t xml:space="preserve"> with a view to raising their aspirations for the future.</w:t>
      </w:r>
    </w:p>
    <w:p w:rsidR="0027170F" w:rsidRPr="003A03B5" w:rsidRDefault="0027170F" w:rsidP="00C232D3">
      <w:pPr>
        <w:spacing w:line="276" w:lineRule="auto"/>
        <w:rPr>
          <w:rFonts w:asciiTheme="minorHAnsi" w:hAnsiTheme="minorHAnsi" w:cstheme="minorHAnsi"/>
          <w:color w:val="000000" w:themeColor="text1"/>
          <w:sz w:val="24"/>
          <w:szCs w:val="24"/>
        </w:rPr>
      </w:pPr>
      <w:r w:rsidRPr="003A03B5">
        <w:rPr>
          <w:rFonts w:asciiTheme="minorHAnsi" w:hAnsiTheme="minorHAnsi" w:cstheme="minorHAnsi"/>
          <w:color w:val="000000" w:themeColor="text1"/>
          <w:sz w:val="24"/>
          <w:szCs w:val="24"/>
        </w:rPr>
        <w:t>On a regular basis the school runs a number of learning ev</w:t>
      </w:r>
      <w:r w:rsidR="009C0D18" w:rsidRPr="003A03B5">
        <w:rPr>
          <w:rFonts w:asciiTheme="minorHAnsi" w:hAnsiTheme="minorHAnsi" w:cstheme="minorHAnsi"/>
          <w:color w:val="000000" w:themeColor="text1"/>
          <w:sz w:val="24"/>
          <w:szCs w:val="24"/>
        </w:rPr>
        <w:t xml:space="preserve">ents for parents. This includes learning focused workshops to help parents support their child’s learning at home, parenting programmes such as Strengthening Families Strengthening Communities and a range of other community programmes such as healthy cooking courses, maths, literacy and ESOL classes. The community cohesion officer and community </w:t>
      </w:r>
      <w:r w:rsidR="00EB352E" w:rsidRPr="003A03B5">
        <w:rPr>
          <w:rFonts w:asciiTheme="minorHAnsi" w:hAnsiTheme="minorHAnsi" w:cstheme="minorHAnsi"/>
          <w:color w:val="000000" w:themeColor="text1"/>
          <w:sz w:val="24"/>
          <w:szCs w:val="24"/>
        </w:rPr>
        <w:t>house also</w:t>
      </w:r>
      <w:r w:rsidR="009C0D18" w:rsidRPr="003A03B5">
        <w:rPr>
          <w:rFonts w:asciiTheme="minorHAnsi" w:hAnsiTheme="minorHAnsi" w:cstheme="minorHAnsi"/>
          <w:color w:val="000000" w:themeColor="text1"/>
          <w:sz w:val="24"/>
          <w:szCs w:val="24"/>
        </w:rPr>
        <w:t xml:space="preserve"> provide a lot of informal support for parents through coffee mornings and drop in sessions. </w:t>
      </w:r>
    </w:p>
    <w:p w:rsidR="008E180A" w:rsidRPr="003A03B5" w:rsidRDefault="008E180A" w:rsidP="00C232D3">
      <w:pPr>
        <w:spacing w:line="276" w:lineRule="auto"/>
        <w:rPr>
          <w:rFonts w:asciiTheme="minorHAnsi" w:hAnsiTheme="minorHAnsi" w:cstheme="minorHAnsi"/>
          <w:color w:val="FF0000"/>
          <w:sz w:val="24"/>
          <w:szCs w:val="24"/>
        </w:rPr>
      </w:pPr>
    </w:p>
    <w:p w:rsidR="0027170F" w:rsidRPr="003A03B5" w:rsidRDefault="0027170F" w:rsidP="00C232D3">
      <w:pPr>
        <w:spacing w:line="276" w:lineRule="auto"/>
        <w:outlineLvl w:val="0"/>
        <w:rPr>
          <w:rFonts w:asciiTheme="minorHAnsi" w:hAnsiTheme="minorHAnsi" w:cstheme="minorHAnsi"/>
          <w:b/>
          <w:color w:val="000000"/>
          <w:sz w:val="24"/>
          <w:szCs w:val="24"/>
        </w:rPr>
      </w:pPr>
      <w:r w:rsidRPr="003A03B5">
        <w:rPr>
          <w:rFonts w:asciiTheme="minorHAnsi" w:hAnsiTheme="minorHAnsi" w:cstheme="minorHAnsi"/>
          <w:b/>
          <w:color w:val="000000"/>
          <w:sz w:val="24"/>
          <w:szCs w:val="24"/>
        </w:rPr>
        <w:t>Admission Arrangements and Transition</w:t>
      </w:r>
    </w:p>
    <w:p w:rsidR="0027170F" w:rsidRPr="003A03B5" w:rsidRDefault="0027170F" w:rsidP="00C232D3">
      <w:pPr>
        <w:spacing w:line="276" w:lineRule="auto"/>
        <w:rPr>
          <w:rFonts w:asciiTheme="minorHAnsi" w:hAnsiTheme="minorHAnsi" w:cstheme="minorHAnsi"/>
          <w:sz w:val="24"/>
          <w:szCs w:val="24"/>
        </w:rPr>
      </w:pPr>
      <w:r w:rsidRPr="003A03B5">
        <w:rPr>
          <w:rFonts w:asciiTheme="minorHAnsi" w:hAnsiTheme="minorHAnsi" w:cstheme="minorHAnsi"/>
          <w:color w:val="000000"/>
          <w:sz w:val="24"/>
          <w:szCs w:val="24"/>
        </w:rPr>
        <w:t>The school complies with the Equality Act 2010. Pupils with SEN are admitted to the school on the same basis as any other child. The Governing Body follows the LEA admissions criteria. The school liaises closely with the LA SEN/Inclusion panel/section and Pupil Services to support admissions practice.</w:t>
      </w:r>
    </w:p>
    <w:p w:rsidR="0027170F" w:rsidRPr="003A03B5" w:rsidRDefault="0027170F" w:rsidP="00C232D3">
      <w:pPr>
        <w:spacing w:line="276" w:lineRule="auto"/>
        <w:rPr>
          <w:rFonts w:asciiTheme="minorHAnsi" w:hAnsiTheme="minorHAnsi" w:cstheme="minorHAnsi"/>
          <w:sz w:val="24"/>
          <w:szCs w:val="24"/>
        </w:rPr>
      </w:pPr>
      <w:r w:rsidRPr="003A03B5">
        <w:rPr>
          <w:rFonts w:asciiTheme="minorHAnsi" w:hAnsiTheme="minorHAnsi" w:cstheme="minorHAnsi"/>
          <w:sz w:val="24"/>
          <w:szCs w:val="24"/>
        </w:rPr>
        <w:t xml:space="preserve">Transition can be an anxious time for both children and parents especially for some children who have SEN. As a school we recognise this and put a number of measures in place to offer support at this time. Advance planning for pupils in Year 6 is essential to allow appropriate options to be considered. Similarly, arrangements are made for children who will be joining our nursery and reception classes. </w:t>
      </w:r>
    </w:p>
    <w:p w:rsidR="0027170F" w:rsidRPr="003A03B5" w:rsidRDefault="00E30CB2" w:rsidP="00C232D3">
      <w:pPr>
        <w:pStyle w:val="BodyTextIndent"/>
        <w:spacing w:line="276" w:lineRule="auto"/>
        <w:rPr>
          <w:rFonts w:asciiTheme="minorHAnsi" w:hAnsiTheme="minorHAnsi" w:cstheme="minorHAnsi"/>
        </w:rPr>
      </w:pPr>
      <w:r w:rsidRPr="003A03B5">
        <w:rPr>
          <w:rFonts w:asciiTheme="minorHAnsi" w:eastAsia="Calibri" w:hAnsiTheme="minorHAnsi" w:cstheme="minorHAnsi"/>
        </w:rPr>
        <w:lastRenderedPageBreak/>
        <w:t xml:space="preserve">We use one-page profiles and transition social stories to support children with SEN making the transition to a </w:t>
      </w:r>
      <w:proofErr w:type="gramStart"/>
      <w:r w:rsidRPr="003A03B5">
        <w:rPr>
          <w:rFonts w:asciiTheme="minorHAnsi" w:eastAsia="Calibri" w:hAnsiTheme="minorHAnsi" w:cstheme="minorHAnsi"/>
        </w:rPr>
        <w:t>new year</w:t>
      </w:r>
      <w:proofErr w:type="gramEnd"/>
      <w:r w:rsidRPr="003A03B5">
        <w:rPr>
          <w:rFonts w:asciiTheme="minorHAnsi" w:eastAsia="Calibri" w:hAnsiTheme="minorHAnsi" w:cstheme="minorHAnsi"/>
        </w:rPr>
        <w:t xml:space="preserve"> group. We arrange additional visits to the new teacher and classroom where necessary and ensure that teachers and teaching assistants have time to share information.</w:t>
      </w:r>
    </w:p>
    <w:p w:rsidR="00E30CB2" w:rsidRPr="003A03B5" w:rsidRDefault="00E30CB2" w:rsidP="00C232D3">
      <w:pPr>
        <w:pStyle w:val="BodyTextIndent"/>
        <w:spacing w:line="276" w:lineRule="auto"/>
        <w:outlineLvl w:val="0"/>
        <w:rPr>
          <w:rFonts w:asciiTheme="minorHAnsi" w:hAnsiTheme="minorHAnsi" w:cstheme="minorHAnsi"/>
          <w:b/>
        </w:rPr>
      </w:pPr>
    </w:p>
    <w:p w:rsidR="0027170F" w:rsidRPr="003A03B5" w:rsidRDefault="0027170F" w:rsidP="00C232D3">
      <w:pPr>
        <w:pStyle w:val="BodyTextIndent"/>
        <w:spacing w:line="276" w:lineRule="auto"/>
        <w:outlineLvl w:val="0"/>
        <w:rPr>
          <w:rFonts w:asciiTheme="minorHAnsi" w:hAnsiTheme="minorHAnsi" w:cstheme="minorHAnsi"/>
          <w:b/>
        </w:rPr>
      </w:pPr>
      <w:r w:rsidRPr="003A03B5">
        <w:rPr>
          <w:rFonts w:asciiTheme="minorHAnsi" w:hAnsiTheme="minorHAnsi" w:cstheme="minorHAnsi"/>
          <w:b/>
        </w:rPr>
        <w:t>Children Transferring To or From Other Settings and Schools</w:t>
      </w:r>
    </w:p>
    <w:p w:rsidR="008509E5" w:rsidRPr="003A03B5" w:rsidRDefault="0027170F" w:rsidP="00C232D3">
      <w:pPr>
        <w:pStyle w:val="BodyTextIndent"/>
        <w:spacing w:line="276" w:lineRule="auto"/>
        <w:rPr>
          <w:rFonts w:asciiTheme="minorHAnsi" w:hAnsiTheme="minorHAnsi" w:cstheme="minorHAnsi"/>
        </w:rPr>
      </w:pPr>
      <w:r w:rsidRPr="003A03B5">
        <w:rPr>
          <w:rFonts w:asciiTheme="minorHAnsi" w:hAnsiTheme="minorHAnsi" w:cstheme="minorHAnsi"/>
        </w:rPr>
        <w:t xml:space="preserve">The </w:t>
      </w:r>
      <w:proofErr w:type="spellStart"/>
      <w:r w:rsidRPr="003A03B5">
        <w:rPr>
          <w:rFonts w:asciiTheme="minorHAnsi" w:hAnsiTheme="minorHAnsi" w:cstheme="minorHAnsi"/>
        </w:rPr>
        <w:t>SENCo</w:t>
      </w:r>
      <w:proofErr w:type="spellEnd"/>
      <w:r w:rsidRPr="003A03B5">
        <w:rPr>
          <w:rFonts w:asciiTheme="minorHAnsi" w:hAnsiTheme="minorHAnsi" w:cstheme="minorHAnsi"/>
        </w:rPr>
        <w:t xml:space="preserve"> endeavours to visit the child’s previous setting to learn more about the child, meet with key-workers and parents.</w:t>
      </w:r>
      <w:r w:rsidR="008509E5" w:rsidRPr="003A03B5">
        <w:rPr>
          <w:rFonts w:asciiTheme="minorHAnsi" w:hAnsiTheme="minorHAnsi" w:cstheme="minorHAnsi"/>
        </w:rPr>
        <w:t xml:space="preserve"> </w:t>
      </w:r>
    </w:p>
    <w:p w:rsidR="008509E5" w:rsidRPr="003A03B5" w:rsidRDefault="008509E5" w:rsidP="00C232D3">
      <w:pPr>
        <w:pStyle w:val="BodyTextIndent"/>
        <w:spacing w:line="276" w:lineRule="auto"/>
        <w:rPr>
          <w:rFonts w:asciiTheme="minorHAnsi" w:hAnsiTheme="minorHAnsi" w:cstheme="minorHAnsi"/>
        </w:rPr>
      </w:pPr>
    </w:p>
    <w:p w:rsidR="008509E5" w:rsidRPr="003A03B5" w:rsidRDefault="0027170F" w:rsidP="00C232D3">
      <w:pPr>
        <w:pStyle w:val="BodyTextIndent"/>
        <w:spacing w:line="276" w:lineRule="auto"/>
        <w:rPr>
          <w:rFonts w:asciiTheme="minorHAnsi" w:hAnsiTheme="minorHAnsi" w:cstheme="minorHAnsi"/>
        </w:rPr>
      </w:pPr>
      <w:r w:rsidRPr="003A03B5">
        <w:rPr>
          <w:rFonts w:asciiTheme="minorHAnsi" w:hAnsiTheme="minorHAnsi" w:cstheme="minorHAnsi"/>
        </w:rPr>
        <w:t>Transition planning meetings are held as early as possible prior to transfer.  Parents, school staff and professionals involved with the child’s educational well-being are invited to attend. The child is invited to some of this meeting as appropriate. Information is shared and actions needed.</w:t>
      </w:r>
      <w:r w:rsidR="008509E5" w:rsidRPr="003A03B5">
        <w:rPr>
          <w:rFonts w:asciiTheme="minorHAnsi" w:hAnsiTheme="minorHAnsi" w:cstheme="minorHAnsi"/>
        </w:rPr>
        <w:t xml:space="preserve"> </w:t>
      </w:r>
    </w:p>
    <w:p w:rsidR="008509E5" w:rsidRPr="003A03B5" w:rsidRDefault="008509E5" w:rsidP="00C232D3">
      <w:pPr>
        <w:pStyle w:val="BodyTextIndent"/>
        <w:spacing w:line="276" w:lineRule="auto"/>
        <w:rPr>
          <w:rFonts w:asciiTheme="minorHAnsi" w:hAnsiTheme="minorHAnsi" w:cstheme="minorHAnsi"/>
        </w:rPr>
      </w:pPr>
    </w:p>
    <w:p w:rsidR="0027170F" w:rsidRPr="003A03B5" w:rsidRDefault="0027170F" w:rsidP="00C232D3">
      <w:pPr>
        <w:pStyle w:val="BodyTextIndent"/>
        <w:spacing w:line="276" w:lineRule="auto"/>
        <w:rPr>
          <w:rFonts w:asciiTheme="minorHAnsi" w:hAnsiTheme="minorHAnsi" w:cstheme="minorHAnsi"/>
          <w:b/>
        </w:rPr>
      </w:pPr>
      <w:r w:rsidRPr="003A03B5">
        <w:rPr>
          <w:rFonts w:asciiTheme="minorHAnsi" w:hAnsiTheme="minorHAnsi" w:cstheme="minorHAnsi"/>
        </w:rPr>
        <w:t xml:space="preserve">The </w:t>
      </w:r>
      <w:proofErr w:type="spellStart"/>
      <w:r w:rsidRPr="003A03B5">
        <w:rPr>
          <w:rFonts w:asciiTheme="minorHAnsi" w:hAnsiTheme="minorHAnsi" w:cstheme="minorHAnsi"/>
        </w:rPr>
        <w:t>SENCo</w:t>
      </w:r>
      <w:proofErr w:type="spellEnd"/>
      <w:r w:rsidRPr="003A03B5">
        <w:rPr>
          <w:rFonts w:asciiTheme="minorHAnsi" w:hAnsiTheme="minorHAnsi" w:cstheme="minorHAnsi"/>
        </w:rPr>
        <w:t xml:space="preserve"> will liaise with the </w:t>
      </w:r>
      <w:proofErr w:type="spellStart"/>
      <w:r w:rsidRPr="003A03B5">
        <w:rPr>
          <w:rFonts w:asciiTheme="minorHAnsi" w:hAnsiTheme="minorHAnsi" w:cstheme="minorHAnsi"/>
        </w:rPr>
        <w:t>SENCos</w:t>
      </w:r>
      <w:proofErr w:type="spellEnd"/>
      <w:r w:rsidRPr="003A03B5">
        <w:rPr>
          <w:rFonts w:asciiTheme="minorHAnsi" w:hAnsiTheme="minorHAnsi" w:cstheme="minorHAnsi"/>
        </w:rPr>
        <w:t xml:space="preserve"> of the receiving secondary schools to ensure that effective arrangements are in place to support pupils at the time of transfer.</w:t>
      </w:r>
      <w:r w:rsidR="008509E5" w:rsidRPr="003A03B5">
        <w:rPr>
          <w:rFonts w:asciiTheme="minorHAnsi" w:hAnsiTheme="minorHAnsi" w:cstheme="minorHAnsi"/>
        </w:rPr>
        <w:t xml:space="preserve"> </w:t>
      </w:r>
      <w:r w:rsidRPr="003A03B5">
        <w:rPr>
          <w:rFonts w:asciiTheme="minorHAnsi" w:hAnsiTheme="minorHAnsi" w:cstheme="minorHAnsi"/>
        </w:rPr>
        <w:t xml:space="preserve">Any additional training needs for staff at </w:t>
      </w:r>
      <w:r w:rsidR="00EE6D92" w:rsidRPr="003A03B5">
        <w:rPr>
          <w:rFonts w:asciiTheme="minorHAnsi" w:hAnsiTheme="minorHAnsi" w:cstheme="minorHAnsi"/>
        </w:rPr>
        <w:t>St Luke’s</w:t>
      </w:r>
      <w:r w:rsidRPr="003A03B5">
        <w:rPr>
          <w:rFonts w:asciiTheme="minorHAnsi" w:hAnsiTheme="minorHAnsi" w:cstheme="minorHAnsi"/>
        </w:rPr>
        <w:t xml:space="preserve"> are put in place.</w:t>
      </w:r>
      <w:r w:rsidR="008509E5" w:rsidRPr="003A03B5">
        <w:rPr>
          <w:rFonts w:asciiTheme="minorHAnsi" w:hAnsiTheme="minorHAnsi" w:cstheme="minorHAnsi"/>
        </w:rPr>
        <w:t xml:space="preserve"> </w:t>
      </w:r>
      <w:r w:rsidRPr="003A03B5">
        <w:rPr>
          <w:rFonts w:asciiTheme="minorHAnsi" w:hAnsiTheme="minorHAnsi" w:cstheme="minorHAnsi"/>
        </w:rPr>
        <w:t>The child and parents are invited to attend Open Days and visits.</w:t>
      </w:r>
    </w:p>
    <w:p w:rsidR="008509E5" w:rsidRPr="003A03B5" w:rsidRDefault="008509E5" w:rsidP="00C232D3">
      <w:pPr>
        <w:spacing w:line="276" w:lineRule="auto"/>
        <w:rPr>
          <w:rFonts w:asciiTheme="minorHAnsi" w:hAnsiTheme="minorHAnsi" w:cstheme="minorHAnsi"/>
          <w:sz w:val="24"/>
          <w:szCs w:val="24"/>
        </w:rPr>
      </w:pPr>
    </w:p>
    <w:p w:rsidR="0027170F" w:rsidRPr="003A03B5" w:rsidRDefault="0027170F" w:rsidP="00C232D3">
      <w:pPr>
        <w:spacing w:line="276" w:lineRule="auto"/>
        <w:rPr>
          <w:rFonts w:asciiTheme="minorHAnsi" w:hAnsiTheme="minorHAnsi" w:cstheme="minorHAnsi"/>
          <w:sz w:val="24"/>
          <w:szCs w:val="24"/>
        </w:rPr>
      </w:pPr>
      <w:r w:rsidRPr="003A03B5">
        <w:rPr>
          <w:rFonts w:asciiTheme="minorHAnsi" w:hAnsiTheme="minorHAnsi" w:cstheme="minorHAnsi"/>
          <w:sz w:val="24"/>
          <w:szCs w:val="24"/>
        </w:rPr>
        <w:t>When pupils move to another school their records will be transferred to the next school within 15 days of the pupil ceasing to be registered, as required under the Education (Pupil Information) Regulations 2000.</w:t>
      </w:r>
    </w:p>
    <w:p w:rsidR="0027170F" w:rsidRPr="003A03B5" w:rsidRDefault="0027170F" w:rsidP="00C232D3">
      <w:pPr>
        <w:spacing w:line="276" w:lineRule="auto"/>
        <w:rPr>
          <w:rFonts w:asciiTheme="minorHAnsi" w:hAnsiTheme="minorHAnsi" w:cstheme="minorHAnsi"/>
          <w:sz w:val="24"/>
          <w:szCs w:val="24"/>
        </w:rPr>
      </w:pPr>
      <w:r w:rsidRPr="003A03B5">
        <w:rPr>
          <w:rFonts w:asciiTheme="minorHAnsi" w:hAnsiTheme="minorHAnsi" w:cstheme="minorHAnsi"/>
          <w:sz w:val="24"/>
          <w:szCs w:val="24"/>
        </w:rPr>
        <w:t>In compliance with the statutory requirement to publish the School SEN Information Report, parents are able to access this on the school website.</w:t>
      </w:r>
    </w:p>
    <w:p w:rsidR="00E30CB2" w:rsidRPr="003A03B5" w:rsidRDefault="00E30CB2" w:rsidP="00C232D3">
      <w:pPr>
        <w:spacing w:line="276" w:lineRule="auto"/>
        <w:jc w:val="center"/>
        <w:outlineLvl w:val="0"/>
        <w:rPr>
          <w:rFonts w:asciiTheme="minorHAnsi" w:hAnsiTheme="minorHAnsi" w:cstheme="minorHAnsi"/>
          <w:b/>
          <w:sz w:val="24"/>
          <w:szCs w:val="24"/>
          <w:u w:val="single"/>
        </w:rPr>
      </w:pPr>
    </w:p>
    <w:p w:rsidR="0027170F" w:rsidRPr="003A03B5" w:rsidRDefault="0027170F" w:rsidP="00C232D3">
      <w:pPr>
        <w:spacing w:line="276" w:lineRule="auto"/>
        <w:jc w:val="center"/>
        <w:outlineLvl w:val="0"/>
        <w:rPr>
          <w:rFonts w:asciiTheme="minorHAnsi" w:hAnsiTheme="minorHAnsi" w:cstheme="minorHAnsi"/>
          <w:sz w:val="24"/>
          <w:szCs w:val="24"/>
          <w:u w:val="single"/>
        </w:rPr>
      </w:pPr>
      <w:r w:rsidRPr="003A03B5">
        <w:rPr>
          <w:rFonts w:asciiTheme="minorHAnsi" w:hAnsiTheme="minorHAnsi" w:cstheme="minorHAnsi"/>
          <w:b/>
          <w:sz w:val="24"/>
          <w:szCs w:val="24"/>
          <w:u w:val="single"/>
        </w:rPr>
        <w:t>Supporting Children at School with Medical Conditions</w:t>
      </w:r>
    </w:p>
    <w:p w:rsidR="0027170F" w:rsidRPr="003A03B5" w:rsidRDefault="0027170F" w:rsidP="00C232D3">
      <w:pPr>
        <w:spacing w:line="276" w:lineRule="auto"/>
        <w:rPr>
          <w:rFonts w:asciiTheme="minorHAnsi" w:hAnsiTheme="minorHAnsi" w:cstheme="minorHAnsi"/>
          <w:sz w:val="24"/>
          <w:szCs w:val="24"/>
        </w:rPr>
      </w:pPr>
      <w:r w:rsidRPr="003A03B5">
        <w:rPr>
          <w:rFonts w:asciiTheme="minorHAnsi" w:hAnsiTheme="minorHAnsi" w:cstheme="minorHAnsi"/>
          <w:sz w:val="24"/>
          <w:szCs w:val="24"/>
        </w:rPr>
        <w:t xml:space="preserve">Pupils at </w:t>
      </w:r>
      <w:r w:rsidR="00EE6D92" w:rsidRPr="003A03B5">
        <w:rPr>
          <w:rFonts w:asciiTheme="minorHAnsi" w:hAnsiTheme="minorHAnsi" w:cstheme="minorHAnsi"/>
          <w:sz w:val="24"/>
          <w:szCs w:val="24"/>
        </w:rPr>
        <w:t>St Luke’s</w:t>
      </w:r>
      <w:r w:rsidR="00F21354" w:rsidRPr="003A03B5">
        <w:rPr>
          <w:rFonts w:asciiTheme="minorHAnsi" w:hAnsiTheme="minorHAnsi" w:cstheme="minorHAnsi"/>
          <w:sz w:val="24"/>
          <w:szCs w:val="24"/>
        </w:rPr>
        <w:t xml:space="preserve"> </w:t>
      </w:r>
      <w:r w:rsidRPr="003A03B5">
        <w:rPr>
          <w:rFonts w:asciiTheme="minorHAnsi" w:hAnsiTheme="minorHAnsi" w:cstheme="minorHAnsi"/>
          <w:sz w:val="24"/>
          <w:szCs w:val="24"/>
        </w:rPr>
        <w:t>with medical conditions should be properly supported so that they have full access to education, including school trips and physical education. The school follows the statutory guidance Supporting Pupils at school with Medical Conditions 2014. Some children may be disabled and where this is the case the school will comply with its duties under the Equality Act 2010.</w:t>
      </w:r>
      <w:r w:rsidR="007D77B2" w:rsidRPr="003A03B5">
        <w:rPr>
          <w:rFonts w:asciiTheme="minorHAnsi" w:hAnsiTheme="minorHAnsi" w:cstheme="minorHAnsi"/>
          <w:sz w:val="24"/>
          <w:szCs w:val="24"/>
        </w:rPr>
        <w:t xml:space="preserve"> </w:t>
      </w:r>
      <w:r w:rsidRPr="003A03B5">
        <w:rPr>
          <w:rFonts w:asciiTheme="minorHAnsi" w:hAnsiTheme="minorHAnsi" w:cstheme="minorHAnsi"/>
          <w:sz w:val="24"/>
          <w:szCs w:val="24"/>
        </w:rPr>
        <w:t xml:space="preserve">The SEND Code of Practice 2014 is followed as some children may have a Statement, or Education, Health and Care Plan which brings together health and social needs, as well as their special educational provision. </w:t>
      </w:r>
    </w:p>
    <w:p w:rsidR="0027170F" w:rsidRPr="003A03B5" w:rsidRDefault="0027170F" w:rsidP="00C232D3">
      <w:pPr>
        <w:spacing w:line="276" w:lineRule="auto"/>
        <w:rPr>
          <w:rFonts w:asciiTheme="minorHAnsi" w:hAnsiTheme="minorHAnsi" w:cstheme="minorHAnsi"/>
          <w:sz w:val="24"/>
          <w:szCs w:val="24"/>
        </w:rPr>
      </w:pPr>
      <w:r w:rsidRPr="003A03B5">
        <w:rPr>
          <w:rFonts w:asciiTheme="minorHAnsi" w:hAnsiTheme="minorHAnsi" w:cstheme="minorHAnsi"/>
          <w:sz w:val="24"/>
          <w:szCs w:val="24"/>
        </w:rPr>
        <w:t>The school works in partnership with healthcare professionals to provide the appropriate support for childre</w:t>
      </w:r>
      <w:r w:rsidR="00F21354" w:rsidRPr="003A03B5">
        <w:rPr>
          <w:rFonts w:asciiTheme="minorHAnsi" w:hAnsiTheme="minorHAnsi" w:cstheme="minorHAnsi"/>
          <w:sz w:val="24"/>
          <w:szCs w:val="24"/>
        </w:rPr>
        <w:t xml:space="preserve">n who have medical conditions. </w:t>
      </w:r>
      <w:r w:rsidR="00EE6D92" w:rsidRPr="003A03B5">
        <w:rPr>
          <w:rFonts w:asciiTheme="minorHAnsi" w:hAnsiTheme="minorHAnsi" w:cstheme="minorHAnsi"/>
          <w:sz w:val="24"/>
          <w:szCs w:val="24"/>
        </w:rPr>
        <w:t>St Luke’s</w:t>
      </w:r>
      <w:r w:rsidRPr="003A03B5">
        <w:rPr>
          <w:rFonts w:asciiTheme="minorHAnsi" w:hAnsiTheme="minorHAnsi" w:cstheme="minorHAnsi"/>
          <w:sz w:val="24"/>
          <w:szCs w:val="24"/>
        </w:rPr>
        <w:t xml:space="preserve"> has an allocated school nurse who visits regularly to write and review care plans for children who are aged 5 and above. </w:t>
      </w:r>
    </w:p>
    <w:p w:rsidR="0027170F" w:rsidRPr="003A03B5" w:rsidRDefault="0027170F" w:rsidP="00C232D3">
      <w:pPr>
        <w:spacing w:line="276" w:lineRule="auto"/>
        <w:rPr>
          <w:rFonts w:asciiTheme="minorHAnsi" w:hAnsiTheme="minorHAnsi" w:cstheme="minorHAnsi"/>
          <w:sz w:val="24"/>
          <w:szCs w:val="24"/>
        </w:rPr>
      </w:pPr>
      <w:r w:rsidRPr="003A03B5">
        <w:rPr>
          <w:rFonts w:asciiTheme="minorHAnsi" w:hAnsiTheme="minorHAnsi" w:cstheme="minorHAnsi"/>
          <w:sz w:val="24"/>
          <w:szCs w:val="24"/>
        </w:rPr>
        <w:t xml:space="preserve">Specific training is provided by healthcare professionals for a team of school staff who support children with complex medical conditions. As part of the transition process, medical training for staff takes place prior to the child starting and continues until </w:t>
      </w:r>
      <w:proofErr w:type="gramStart"/>
      <w:r w:rsidR="009E3A39" w:rsidRPr="003A03B5">
        <w:rPr>
          <w:rFonts w:asciiTheme="minorHAnsi" w:hAnsiTheme="minorHAnsi" w:cstheme="minorHAnsi"/>
          <w:sz w:val="24"/>
          <w:szCs w:val="24"/>
        </w:rPr>
        <w:t>staff are</w:t>
      </w:r>
      <w:proofErr w:type="gramEnd"/>
      <w:r w:rsidR="009E3A39" w:rsidRPr="003A03B5">
        <w:rPr>
          <w:rFonts w:asciiTheme="minorHAnsi" w:hAnsiTheme="minorHAnsi" w:cstheme="minorHAnsi"/>
          <w:sz w:val="24"/>
          <w:szCs w:val="24"/>
        </w:rPr>
        <w:t xml:space="preserve"> </w:t>
      </w:r>
      <w:r w:rsidRPr="003A03B5">
        <w:rPr>
          <w:rFonts w:asciiTheme="minorHAnsi" w:hAnsiTheme="minorHAnsi" w:cstheme="minorHAnsi"/>
          <w:sz w:val="24"/>
          <w:szCs w:val="24"/>
        </w:rPr>
        <w:t>competent and confident. The school values the knowledge that parents bring about their child’s needs and ensures that they are fully involved in the process.</w:t>
      </w:r>
    </w:p>
    <w:p w:rsidR="009E3A39" w:rsidRPr="003A03B5" w:rsidRDefault="009E3A39" w:rsidP="00C232D3">
      <w:pPr>
        <w:spacing w:line="276" w:lineRule="auto"/>
        <w:rPr>
          <w:rFonts w:asciiTheme="minorHAnsi" w:hAnsiTheme="minorHAnsi" w:cstheme="minorHAnsi"/>
          <w:color w:val="000000" w:themeColor="text1"/>
          <w:sz w:val="24"/>
          <w:szCs w:val="24"/>
        </w:rPr>
      </w:pPr>
      <w:r w:rsidRPr="003A03B5">
        <w:rPr>
          <w:rFonts w:asciiTheme="minorHAnsi" w:hAnsiTheme="minorHAnsi" w:cstheme="minorHAnsi"/>
          <w:color w:val="000000" w:themeColor="text1"/>
          <w:sz w:val="24"/>
          <w:szCs w:val="24"/>
        </w:rPr>
        <w:t xml:space="preserve">The school’s policy on supporting pupils with </w:t>
      </w:r>
      <w:r w:rsidR="009C0D18" w:rsidRPr="003A03B5">
        <w:rPr>
          <w:rFonts w:asciiTheme="minorHAnsi" w:hAnsiTheme="minorHAnsi" w:cstheme="minorHAnsi"/>
          <w:color w:val="000000" w:themeColor="text1"/>
          <w:sz w:val="24"/>
          <w:szCs w:val="24"/>
        </w:rPr>
        <w:t>medical needs can be found here:</w:t>
      </w:r>
      <w:r w:rsidR="006870AD" w:rsidRPr="003A03B5">
        <w:rPr>
          <w:rFonts w:asciiTheme="minorHAnsi" w:hAnsiTheme="minorHAnsi" w:cstheme="minorHAnsi"/>
          <w:color w:val="000000" w:themeColor="text1"/>
          <w:sz w:val="24"/>
          <w:szCs w:val="24"/>
        </w:rPr>
        <w:t xml:space="preserve"> </w:t>
      </w:r>
    </w:p>
    <w:p w:rsidR="008E70C5" w:rsidRPr="003A03B5" w:rsidRDefault="00CB60EE" w:rsidP="00C232D3">
      <w:pPr>
        <w:spacing w:line="276" w:lineRule="auto"/>
        <w:rPr>
          <w:rFonts w:asciiTheme="minorHAnsi" w:hAnsiTheme="minorHAnsi" w:cstheme="minorHAnsi"/>
          <w:sz w:val="24"/>
          <w:szCs w:val="24"/>
        </w:rPr>
      </w:pPr>
      <w:hyperlink r:id="rId11" w:history="1">
        <w:r w:rsidR="00BF482E" w:rsidRPr="003A03B5">
          <w:rPr>
            <w:rStyle w:val="Hyperlink"/>
            <w:rFonts w:asciiTheme="minorHAnsi" w:hAnsiTheme="minorHAnsi" w:cstheme="minorHAnsi"/>
            <w:sz w:val="24"/>
            <w:szCs w:val="24"/>
          </w:rPr>
          <w:t>http://www.st-lukes.towerhamlets.sch.uk/policies/</w:t>
        </w:r>
      </w:hyperlink>
    </w:p>
    <w:p w:rsidR="00BF482E" w:rsidRPr="003A03B5" w:rsidRDefault="00BF482E" w:rsidP="00C232D3">
      <w:pPr>
        <w:spacing w:line="276" w:lineRule="auto"/>
        <w:rPr>
          <w:rFonts w:asciiTheme="minorHAnsi" w:hAnsiTheme="minorHAnsi" w:cstheme="minorHAnsi"/>
          <w:sz w:val="24"/>
          <w:szCs w:val="24"/>
        </w:rPr>
      </w:pPr>
    </w:p>
    <w:p w:rsidR="0027170F" w:rsidRPr="003A03B5" w:rsidRDefault="0027170F" w:rsidP="00C232D3">
      <w:pPr>
        <w:spacing w:line="276" w:lineRule="auto"/>
        <w:jc w:val="center"/>
        <w:outlineLvl w:val="0"/>
        <w:rPr>
          <w:rFonts w:asciiTheme="minorHAnsi" w:hAnsiTheme="minorHAnsi" w:cstheme="minorHAnsi"/>
          <w:b/>
          <w:sz w:val="24"/>
          <w:szCs w:val="24"/>
          <w:u w:val="single"/>
        </w:rPr>
      </w:pPr>
      <w:r w:rsidRPr="003A03B5">
        <w:rPr>
          <w:rFonts w:asciiTheme="minorHAnsi" w:hAnsiTheme="minorHAnsi" w:cstheme="minorHAnsi"/>
          <w:b/>
          <w:sz w:val="24"/>
          <w:szCs w:val="24"/>
          <w:u w:val="single"/>
        </w:rPr>
        <w:t>Monitoring and Evaluation of SEND</w:t>
      </w:r>
    </w:p>
    <w:p w:rsidR="0027170F" w:rsidRPr="003A03B5" w:rsidRDefault="0027170F" w:rsidP="00C232D3">
      <w:pPr>
        <w:spacing w:line="276" w:lineRule="auto"/>
        <w:rPr>
          <w:rFonts w:asciiTheme="minorHAnsi" w:hAnsiTheme="minorHAnsi" w:cstheme="minorHAnsi"/>
          <w:sz w:val="24"/>
          <w:szCs w:val="24"/>
        </w:rPr>
      </w:pPr>
      <w:r w:rsidRPr="003A03B5">
        <w:rPr>
          <w:rFonts w:asciiTheme="minorHAnsi" w:hAnsiTheme="minorHAnsi" w:cstheme="minorHAnsi"/>
          <w:sz w:val="24"/>
          <w:szCs w:val="24"/>
        </w:rPr>
        <w:t>The quality of SEND is monitored through whole school evaluation procedures which include observations, Local Authority visits, learning walks, evaluation of interventions, SEN Governor</w:t>
      </w:r>
      <w:r w:rsidR="009E3A39" w:rsidRPr="003A03B5">
        <w:rPr>
          <w:rFonts w:asciiTheme="minorHAnsi" w:hAnsiTheme="minorHAnsi" w:cstheme="minorHAnsi"/>
          <w:sz w:val="24"/>
          <w:szCs w:val="24"/>
        </w:rPr>
        <w:t xml:space="preserve"> </w:t>
      </w:r>
      <w:proofErr w:type="gramStart"/>
      <w:r w:rsidR="009E3A39" w:rsidRPr="003A03B5">
        <w:rPr>
          <w:rFonts w:asciiTheme="minorHAnsi" w:hAnsiTheme="minorHAnsi" w:cstheme="minorHAnsi"/>
          <w:sz w:val="24"/>
          <w:szCs w:val="24"/>
        </w:rPr>
        <w:t>visits</w:t>
      </w:r>
      <w:proofErr w:type="gramEnd"/>
      <w:r w:rsidR="009E3A39" w:rsidRPr="003A03B5">
        <w:rPr>
          <w:rFonts w:asciiTheme="minorHAnsi" w:hAnsiTheme="minorHAnsi" w:cstheme="minorHAnsi"/>
          <w:sz w:val="24"/>
          <w:szCs w:val="24"/>
        </w:rPr>
        <w:t xml:space="preserve">, School Self </w:t>
      </w:r>
      <w:r w:rsidR="00135B24" w:rsidRPr="003A03B5">
        <w:rPr>
          <w:rFonts w:asciiTheme="minorHAnsi" w:hAnsiTheme="minorHAnsi" w:cstheme="minorHAnsi"/>
          <w:sz w:val="24"/>
          <w:szCs w:val="24"/>
        </w:rPr>
        <w:t>Evaluation, parent</w:t>
      </w:r>
      <w:r w:rsidRPr="003A03B5">
        <w:rPr>
          <w:rFonts w:asciiTheme="minorHAnsi" w:hAnsiTheme="minorHAnsi" w:cstheme="minorHAnsi"/>
          <w:sz w:val="24"/>
          <w:szCs w:val="24"/>
        </w:rPr>
        <w:t xml:space="preserve"> forums and pupil views. The evaluation and monitoring arrangements promote an active process of continual review and improvement of provision for all pupils.</w:t>
      </w:r>
    </w:p>
    <w:p w:rsidR="0027170F" w:rsidRPr="003A03B5" w:rsidRDefault="0027170F" w:rsidP="00C232D3">
      <w:pPr>
        <w:spacing w:line="276" w:lineRule="auto"/>
        <w:jc w:val="center"/>
        <w:outlineLvl w:val="0"/>
        <w:rPr>
          <w:rFonts w:asciiTheme="minorHAnsi" w:hAnsiTheme="minorHAnsi" w:cstheme="minorHAnsi"/>
          <w:b/>
          <w:sz w:val="24"/>
          <w:szCs w:val="24"/>
          <w:u w:val="single"/>
        </w:rPr>
      </w:pPr>
      <w:r w:rsidRPr="003A03B5">
        <w:rPr>
          <w:rFonts w:asciiTheme="minorHAnsi" w:hAnsiTheme="minorHAnsi" w:cstheme="minorHAnsi"/>
          <w:b/>
          <w:sz w:val="24"/>
          <w:szCs w:val="24"/>
          <w:u w:val="single"/>
        </w:rPr>
        <w:t>Training and Resources</w:t>
      </w:r>
    </w:p>
    <w:p w:rsidR="0027170F" w:rsidRPr="003A03B5" w:rsidRDefault="0027170F" w:rsidP="00C232D3">
      <w:pPr>
        <w:spacing w:line="276" w:lineRule="auto"/>
        <w:rPr>
          <w:rFonts w:asciiTheme="minorHAnsi" w:hAnsiTheme="minorHAnsi" w:cstheme="minorHAnsi"/>
          <w:sz w:val="24"/>
          <w:szCs w:val="24"/>
        </w:rPr>
      </w:pPr>
      <w:r w:rsidRPr="003A03B5">
        <w:rPr>
          <w:rFonts w:asciiTheme="minorHAnsi" w:hAnsiTheme="minorHAnsi" w:cstheme="minorHAnsi"/>
          <w:sz w:val="24"/>
          <w:szCs w:val="24"/>
        </w:rPr>
        <w:t xml:space="preserve">Monies from the Government to the Local Authority provide the school with funding in its budget towards meeting the needs of pupils with SEN. The school plans and provides for pupils with SEN from its delegated budget. </w:t>
      </w:r>
      <w:r w:rsidR="0082062F" w:rsidRPr="003A03B5">
        <w:rPr>
          <w:rFonts w:asciiTheme="minorHAnsi" w:hAnsiTheme="minorHAnsi" w:cstheme="minorHAnsi"/>
          <w:sz w:val="24"/>
          <w:szCs w:val="24"/>
        </w:rPr>
        <w:t>This includes Pupil Premium funding</w:t>
      </w:r>
      <w:r w:rsidR="00E872B3" w:rsidRPr="003A03B5">
        <w:rPr>
          <w:rFonts w:asciiTheme="minorHAnsi" w:hAnsiTheme="minorHAnsi" w:cstheme="minorHAnsi"/>
          <w:sz w:val="24"/>
          <w:szCs w:val="24"/>
        </w:rPr>
        <w:t>.</w:t>
      </w:r>
      <w:r w:rsidR="0082062F" w:rsidRPr="003A03B5">
        <w:rPr>
          <w:rFonts w:asciiTheme="minorHAnsi" w:hAnsiTheme="minorHAnsi" w:cstheme="minorHAnsi"/>
          <w:sz w:val="24"/>
          <w:szCs w:val="24"/>
        </w:rPr>
        <w:t xml:space="preserve"> </w:t>
      </w:r>
      <w:r w:rsidRPr="003A03B5">
        <w:rPr>
          <w:rFonts w:asciiTheme="minorHAnsi" w:hAnsiTheme="minorHAnsi" w:cstheme="minorHAnsi"/>
          <w:sz w:val="24"/>
          <w:szCs w:val="24"/>
        </w:rPr>
        <w:t>The school spends this money on:</w:t>
      </w:r>
    </w:p>
    <w:p w:rsidR="0027170F" w:rsidRPr="003A03B5" w:rsidRDefault="0027170F" w:rsidP="00C232D3">
      <w:pPr>
        <w:pStyle w:val="ListParagraph"/>
        <w:numPr>
          <w:ilvl w:val="0"/>
          <w:numId w:val="16"/>
        </w:numPr>
        <w:spacing w:line="276" w:lineRule="auto"/>
        <w:rPr>
          <w:rFonts w:asciiTheme="minorHAnsi" w:hAnsiTheme="minorHAnsi" w:cstheme="minorHAnsi"/>
          <w:sz w:val="24"/>
        </w:rPr>
      </w:pPr>
      <w:r w:rsidRPr="003A03B5">
        <w:rPr>
          <w:rFonts w:asciiTheme="minorHAnsi" w:hAnsiTheme="minorHAnsi" w:cstheme="minorHAnsi"/>
          <w:sz w:val="24"/>
        </w:rPr>
        <w:t>Training for all teachers and teaching assistants so they can meet pupil’s needs more effectively.</w:t>
      </w:r>
    </w:p>
    <w:p w:rsidR="0027170F" w:rsidRPr="003A03B5" w:rsidRDefault="0027170F" w:rsidP="00C232D3">
      <w:pPr>
        <w:pStyle w:val="ListParagraph"/>
        <w:numPr>
          <w:ilvl w:val="0"/>
          <w:numId w:val="16"/>
        </w:numPr>
        <w:spacing w:line="276" w:lineRule="auto"/>
        <w:rPr>
          <w:rFonts w:asciiTheme="minorHAnsi" w:hAnsiTheme="minorHAnsi" w:cstheme="minorHAnsi"/>
          <w:sz w:val="24"/>
        </w:rPr>
      </w:pPr>
      <w:r w:rsidRPr="003A03B5">
        <w:rPr>
          <w:rFonts w:asciiTheme="minorHAnsi" w:hAnsiTheme="minorHAnsi" w:cstheme="minorHAnsi"/>
          <w:sz w:val="24"/>
        </w:rPr>
        <w:t xml:space="preserve">There is a team of teaching assistants. </w:t>
      </w:r>
    </w:p>
    <w:p w:rsidR="00D73676" w:rsidRPr="003A03B5" w:rsidRDefault="00D73676" w:rsidP="00C232D3">
      <w:pPr>
        <w:pStyle w:val="ListParagraph"/>
        <w:numPr>
          <w:ilvl w:val="0"/>
          <w:numId w:val="16"/>
        </w:numPr>
        <w:spacing w:line="276" w:lineRule="auto"/>
        <w:rPr>
          <w:rFonts w:asciiTheme="minorHAnsi" w:hAnsiTheme="minorHAnsi" w:cstheme="minorHAnsi"/>
          <w:sz w:val="24"/>
        </w:rPr>
      </w:pPr>
      <w:r w:rsidRPr="003A03B5">
        <w:rPr>
          <w:rFonts w:asciiTheme="minorHAnsi" w:hAnsiTheme="minorHAnsi" w:cstheme="minorHAnsi"/>
          <w:sz w:val="24"/>
        </w:rPr>
        <w:t>A speech and language therapist that works one day a week.</w:t>
      </w:r>
    </w:p>
    <w:p w:rsidR="00D73676" w:rsidRPr="003A03B5" w:rsidRDefault="00E24E43" w:rsidP="00C232D3">
      <w:pPr>
        <w:pStyle w:val="ListParagraph"/>
        <w:numPr>
          <w:ilvl w:val="0"/>
          <w:numId w:val="16"/>
        </w:numPr>
        <w:spacing w:line="276" w:lineRule="auto"/>
        <w:rPr>
          <w:rFonts w:asciiTheme="minorHAnsi" w:hAnsiTheme="minorHAnsi" w:cstheme="minorHAnsi"/>
          <w:sz w:val="24"/>
        </w:rPr>
      </w:pPr>
      <w:r w:rsidRPr="003A03B5">
        <w:rPr>
          <w:rFonts w:asciiTheme="minorHAnsi" w:hAnsiTheme="minorHAnsi" w:cstheme="minorHAnsi"/>
          <w:sz w:val="24"/>
        </w:rPr>
        <w:t xml:space="preserve">Additional time from an Educational Psychologist. </w:t>
      </w:r>
    </w:p>
    <w:p w:rsidR="0027170F" w:rsidRPr="003A03B5" w:rsidRDefault="0027170F" w:rsidP="00C232D3">
      <w:pPr>
        <w:pStyle w:val="ListParagraph"/>
        <w:numPr>
          <w:ilvl w:val="0"/>
          <w:numId w:val="16"/>
        </w:numPr>
        <w:spacing w:line="276" w:lineRule="auto"/>
        <w:rPr>
          <w:rFonts w:asciiTheme="minorHAnsi" w:hAnsiTheme="minorHAnsi" w:cstheme="minorHAnsi"/>
          <w:sz w:val="24"/>
        </w:rPr>
      </w:pPr>
      <w:r w:rsidRPr="003A03B5">
        <w:rPr>
          <w:rFonts w:asciiTheme="minorHAnsi" w:hAnsiTheme="minorHAnsi" w:cstheme="minorHAnsi"/>
          <w:sz w:val="24"/>
        </w:rPr>
        <w:t xml:space="preserve">Special books, equipment and adaptations to the school grounds and environment. </w:t>
      </w:r>
    </w:p>
    <w:p w:rsidR="00E872B3" w:rsidRPr="003A03B5" w:rsidRDefault="00E872B3" w:rsidP="00C232D3">
      <w:pPr>
        <w:pStyle w:val="ListParagraph"/>
        <w:numPr>
          <w:ilvl w:val="0"/>
          <w:numId w:val="16"/>
        </w:numPr>
        <w:spacing w:line="276" w:lineRule="auto"/>
        <w:rPr>
          <w:rFonts w:asciiTheme="minorHAnsi" w:hAnsiTheme="minorHAnsi" w:cstheme="minorHAnsi"/>
          <w:sz w:val="24"/>
        </w:rPr>
      </w:pPr>
      <w:r w:rsidRPr="003A03B5">
        <w:rPr>
          <w:rFonts w:asciiTheme="minorHAnsi" w:hAnsiTheme="minorHAnsi" w:cstheme="minorHAnsi"/>
          <w:sz w:val="24"/>
        </w:rPr>
        <w:t>Interventions for all children who need additional support.</w:t>
      </w:r>
    </w:p>
    <w:p w:rsidR="0027170F" w:rsidRPr="003A03B5" w:rsidRDefault="0027170F" w:rsidP="00C232D3">
      <w:pPr>
        <w:pStyle w:val="ListParagraph"/>
        <w:spacing w:line="276" w:lineRule="auto"/>
        <w:rPr>
          <w:rFonts w:asciiTheme="minorHAnsi" w:hAnsiTheme="minorHAnsi" w:cstheme="minorHAnsi"/>
          <w:sz w:val="24"/>
        </w:rPr>
      </w:pPr>
    </w:p>
    <w:p w:rsidR="0027170F" w:rsidRPr="003A03B5" w:rsidRDefault="0027170F" w:rsidP="00C232D3">
      <w:pPr>
        <w:spacing w:line="276" w:lineRule="auto"/>
        <w:rPr>
          <w:rFonts w:asciiTheme="minorHAnsi" w:hAnsiTheme="minorHAnsi" w:cstheme="minorHAnsi"/>
          <w:sz w:val="24"/>
          <w:szCs w:val="24"/>
        </w:rPr>
      </w:pPr>
      <w:r w:rsidRPr="003A03B5">
        <w:rPr>
          <w:rFonts w:asciiTheme="minorHAnsi" w:hAnsiTheme="minorHAnsi" w:cstheme="minorHAnsi"/>
          <w:sz w:val="24"/>
          <w:szCs w:val="24"/>
        </w:rPr>
        <w:t xml:space="preserve">The details of how individual pupils receive support are recorded on their </w:t>
      </w:r>
      <w:r w:rsidR="00E24E43" w:rsidRPr="003A03B5">
        <w:rPr>
          <w:rFonts w:asciiTheme="minorHAnsi" w:hAnsiTheme="minorHAnsi" w:cstheme="minorHAnsi"/>
          <w:sz w:val="24"/>
          <w:szCs w:val="24"/>
        </w:rPr>
        <w:t xml:space="preserve">Class Support Plans and </w:t>
      </w:r>
      <w:r w:rsidRPr="003A03B5">
        <w:rPr>
          <w:rFonts w:asciiTheme="minorHAnsi" w:hAnsiTheme="minorHAnsi" w:cstheme="minorHAnsi"/>
          <w:sz w:val="24"/>
          <w:szCs w:val="24"/>
        </w:rPr>
        <w:t>Annual Review documents.</w:t>
      </w:r>
    </w:p>
    <w:p w:rsidR="0027170F" w:rsidRPr="003A03B5" w:rsidRDefault="0027170F" w:rsidP="63B731C5">
      <w:pPr>
        <w:spacing w:line="276" w:lineRule="auto"/>
        <w:rPr>
          <w:rFonts w:asciiTheme="minorHAnsi" w:hAnsiTheme="minorHAnsi" w:cstheme="minorBidi"/>
          <w:sz w:val="24"/>
          <w:szCs w:val="24"/>
        </w:rPr>
      </w:pPr>
      <w:r w:rsidRPr="63B731C5">
        <w:rPr>
          <w:rFonts w:asciiTheme="minorHAnsi" w:hAnsiTheme="minorHAnsi" w:cstheme="minorBidi"/>
          <w:sz w:val="24"/>
          <w:szCs w:val="24"/>
        </w:rPr>
        <w:t>The school receives additional funding for pupils with EHC Plans which can provide additional support as required and appropriate for that child’s needs.</w:t>
      </w:r>
    </w:p>
    <w:p w:rsidR="0027170F" w:rsidRPr="003A03B5" w:rsidRDefault="0027170F" w:rsidP="00C232D3">
      <w:pPr>
        <w:spacing w:line="276" w:lineRule="auto"/>
        <w:rPr>
          <w:rFonts w:asciiTheme="minorHAnsi" w:hAnsiTheme="minorHAnsi" w:cstheme="minorHAnsi"/>
          <w:sz w:val="24"/>
          <w:szCs w:val="24"/>
        </w:rPr>
      </w:pPr>
      <w:r w:rsidRPr="003A03B5">
        <w:rPr>
          <w:rFonts w:asciiTheme="minorHAnsi" w:hAnsiTheme="minorHAnsi" w:cstheme="minorHAnsi"/>
          <w:sz w:val="24"/>
          <w:szCs w:val="24"/>
        </w:rPr>
        <w:t xml:space="preserve">The allocation of resources within the school is based on providing the best possible provision to meet pupils’ needs and to ensure that they make good progress and learn well. The impact is measured by key school staff at </w:t>
      </w:r>
      <w:r w:rsidR="00F624AE" w:rsidRPr="003A03B5">
        <w:rPr>
          <w:rFonts w:asciiTheme="minorHAnsi" w:hAnsiTheme="minorHAnsi" w:cstheme="minorHAnsi"/>
          <w:sz w:val="24"/>
          <w:szCs w:val="24"/>
        </w:rPr>
        <w:t xml:space="preserve">pupil progress meetings </w:t>
      </w:r>
      <w:r w:rsidRPr="003A03B5">
        <w:rPr>
          <w:rFonts w:asciiTheme="minorHAnsi" w:hAnsiTheme="minorHAnsi" w:cstheme="minorHAnsi"/>
          <w:sz w:val="24"/>
          <w:szCs w:val="24"/>
        </w:rPr>
        <w:t>and at Annual Reviews</w:t>
      </w:r>
    </w:p>
    <w:p w:rsidR="0027170F" w:rsidRPr="003A03B5" w:rsidRDefault="0027170F" w:rsidP="00C232D3">
      <w:pPr>
        <w:spacing w:line="276" w:lineRule="auto"/>
        <w:rPr>
          <w:rFonts w:asciiTheme="minorHAnsi" w:hAnsiTheme="minorHAnsi" w:cstheme="minorHAnsi"/>
          <w:sz w:val="24"/>
          <w:szCs w:val="24"/>
        </w:rPr>
      </w:pPr>
      <w:r w:rsidRPr="003A03B5">
        <w:rPr>
          <w:rFonts w:asciiTheme="minorHAnsi" w:hAnsiTheme="minorHAnsi" w:cstheme="minorHAnsi"/>
          <w:sz w:val="24"/>
          <w:szCs w:val="24"/>
        </w:rPr>
        <w:t>All teacher</w:t>
      </w:r>
      <w:r w:rsidR="0072075C" w:rsidRPr="003A03B5">
        <w:rPr>
          <w:rFonts w:asciiTheme="minorHAnsi" w:hAnsiTheme="minorHAnsi" w:cstheme="minorHAnsi"/>
          <w:sz w:val="24"/>
          <w:szCs w:val="24"/>
        </w:rPr>
        <w:t>s</w:t>
      </w:r>
      <w:r w:rsidRPr="003A03B5">
        <w:rPr>
          <w:rFonts w:asciiTheme="minorHAnsi" w:hAnsiTheme="minorHAnsi" w:cstheme="minorHAnsi"/>
          <w:sz w:val="24"/>
          <w:szCs w:val="24"/>
        </w:rPr>
        <w:t xml:space="preserve"> and support staff undertake induction on taking up a post. This includes a meeting with either the head teacher or </w:t>
      </w:r>
      <w:proofErr w:type="spellStart"/>
      <w:r w:rsidRPr="003A03B5">
        <w:rPr>
          <w:rFonts w:asciiTheme="minorHAnsi" w:hAnsiTheme="minorHAnsi" w:cstheme="minorHAnsi"/>
          <w:sz w:val="24"/>
          <w:szCs w:val="24"/>
        </w:rPr>
        <w:t>SENCo</w:t>
      </w:r>
      <w:proofErr w:type="spellEnd"/>
      <w:r w:rsidRPr="003A03B5">
        <w:rPr>
          <w:rFonts w:asciiTheme="minorHAnsi" w:hAnsiTheme="minorHAnsi" w:cstheme="minorHAnsi"/>
          <w:sz w:val="24"/>
          <w:szCs w:val="24"/>
        </w:rPr>
        <w:t xml:space="preserve"> to explain the systems and structures in place around the school’s SEND provision and practice and to discuss the needs of individual pupils.</w:t>
      </w:r>
    </w:p>
    <w:p w:rsidR="0072075C" w:rsidRPr="003A03B5" w:rsidRDefault="0027170F" w:rsidP="00C232D3">
      <w:pPr>
        <w:spacing w:line="276" w:lineRule="auto"/>
        <w:rPr>
          <w:rFonts w:asciiTheme="minorHAnsi" w:hAnsiTheme="minorHAnsi" w:cstheme="minorHAnsi"/>
          <w:sz w:val="24"/>
          <w:szCs w:val="24"/>
        </w:rPr>
      </w:pPr>
      <w:r w:rsidRPr="003A03B5">
        <w:rPr>
          <w:rFonts w:asciiTheme="minorHAnsi" w:hAnsiTheme="minorHAnsi" w:cstheme="minorHAnsi"/>
          <w:sz w:val="24"/>
          <w:szCs w:val="24"/>
        </w:rPr>
        <w:t xml:space="preserve">The school works closely with </w:t>
      </w:r>
      <w:r w:rsidR="00D73676" w:rsidRPr="003A03B5">
        <w:rPr>
          <w:rFonts w:asciiTheme="minorHAnsi" w:hAnsiTheme="minorHAnsi" w:cstheme="minorHAnsi"/>
          <w:sz w:val="24"/>
          <w:szCs w:val="24"/>
        </w:rPr>
        <w:t xml:space="preserve">local authority support services to provide staff training and </w:t>
      </w:r>
      <w:r w:rsidRPr="003A03B5">
        <w:rPr>
          <w:rFonts w:asciiTheme="minorHAnsi" w:hAnsiTheme="minorHAnsi" w:cstheme="minorHAnsi"/>
          <w:sz w:val="24"/>
          <w:szCs w:val="24"/>
        </w:rPr>
        <w:t>dual pl</w:t>
      </w:r>
      <w:r w:rsidR="00D73676" w:rsidRPr="003A03B5">
        <w:rPr>
          <w:rFonts w:asciiTheme="minorHAnsi" w:hAnsiTheme="minorHAnsi" w:cstheme="minorHAnsi"/>
          <w:sz w:val="24"/>
          <w:szCs w:val="24"/>
        </w:rPr>
        <w:t xml:space="preserve">acements. </w:t>
      </w:r>
      <w:r w:rsidRPr="003A03B5">
        <w:rPr>
          <w:rFonts w:asciiTheme="minorHAnsi" w:hAnsiTheme="minorHAnsi" w:cstheme="minorHAnsi"/>
          <w:sz w:val="24"/>
          <w:szCs w:val="24"/>
        </w:rPr>
        <w:t xml:space="preserve">The school also makes full use of the </w:t>
      </w:r>
      <w:r w:rsidR="00D73676" w:rsidRPr="003A03B5">
        <w:rPr>
          <w:rFonts w:asciiTheme="minorHAnsi" w:hAnsiTheme="minorHAnsi" w:cstheme="minorHAnsi"/>
          <w:sz w:val="24"/>
          <w:szCs w:val="24"/>
        </w:rPr>
        <w:t xml:space="preserve">local </w:t>
      </w:r>
      <w:r w:rsidRPr="003A03B5">
        <w:rPr>
          <w:rFonts w:asciiTheme="minorHAnsi" w:hAnsiTheme="minorHAnsi" w:cstheme="minorHAnsi"/>
          <w:sz w:val="24"/>
          <w:szCs w:val="24"/>
        </w:rPr>
        <w:t xml:space="preserve">outreach programmes, as called for by individual children’s </w:t>
      </w:r>
      <w:r w:rsidR="00D73676" w:rsidRPr="003A03B5">
        <w:rPr>
          <w:rFonts w:asciiTheme="minorHAnsi" w:hAnsiTheme="minorHAnsi" w:cstheme="minorHAnsi"/>
          <w:sz w:val="24"/>
          <w:szCs w:val="24"/>
        </w:rPr>
        <w:t>EHC plans.</w:t>
      </w:r>
      <w:r w:rsidRPr="003A03B5">
        <w:rPr>
          <w:rFonts w:asciiTheme="minorHAnsi" w:hAnsiTheme="minorHAnsi" w:cstheme="minorHAnsi"/>
          <w:sz w:val="24"/>
          <w:szCs w:val="24"/>
        </w:rPr>
        <w:t xml:space="preserve"> </w:t>
      </w:r>
    </w:p>
    <w:p w:rsidR="0027170F" w:rsidRPr="003A03B5" w:rsidRDefault="0027170F" w:rsidP="63B731C5">
      <w:pPr>
        <w:spacing w:line="276" w:lineRule="auto"/>
        <w:rPr>
          <w:rFonts w:asciiTheme="minorHAnsi" w:hAnsiTheme="minorHAnsi" w:cstheme="minorBidi"/>
          <w:sz w:val="24"/>
          <w:szCs w:val="24"/>
        </w:rPr>
      </w:pPr>
      <w:r w:rsidRPr="63B731C5">
        <w:rPr>
          <w:rFonts w:asciiTheme="minorHAnsi" w:hAnsiTheme="minorHAnsi" w:cstheme="minorBidi"/>
          <w:sz w:val="24"/>
          <w:szCs w:val="24"/>
        </w:rPr>
        <w:t xml:space="preserve">The </w:t>
      </w:r>
      <w:proofErr w:type="spellStart"/>
      <w:r w:rsidRPr="63B731C5">
        <w:rPr>
          <w:rFonts w:asciiTheme="minorHAnsi" w:hAnsiTheme="minorHAnsi" w:cstheme="minorBidi"/>
          <w:sz w:val="24"/>
          <w:szCs w:val="24"/>
        </w:rPr>
        <w:t>SENCo</w:t>
      </w:r>
      <w:proofErr w:type="spellEnd"/>
      <w:r w:rsidRPr="63B731C5">
        <w:rPr>
          <w:rFonts w:asciiTheme="minorHAnsi" w:hAnsiTheme="minorHAnsi" w:cstheme="minorBidi"/>
          <w:sz w:val="24"/>
          <w:szCs w:val="24"/>
        </w:rPr>
        <w:t xml:space="preserve"> </w:t>
      </w:r>
      <w:r w:rsidR="00D73676" w:rsidRPr="63B731C5">
        <w:rPr>
          <w:rFonts w:asciiTheme="minorHAnsi" w:hAnsiTheme="minorHAnsi" w:cstheme="minorBidi"/>
          <w:sz w:val="24"/>
          <w:szCs w:val="24"/>
        </w:rPr>
        <w:t xml:space="preserve">attends forums with other local SENCOs as well as the </w:t>
      </w:r>
      <w:r w:rsidR="00F624AE" w:rsidRPr="63B731C5">
        <w:rPr>
          <w:rFonts w:asciiTheme="minorHAnsi" w:hAnsiTheme="minorHAnsi" w:cstheme="minorBidi"/>
          <w:sz w:val="24"/>
          <w:szCs w:val="24"/>
        </w:rPr>
        <w:t>London Dioces</w:t>
      </w:r>
      <w:r w:rsidR="6E988759" w:rsidRPr="63B731C5">
        <w:rPr>
          <w:rFonts w:asciiTheme="minorHAnsi" w:hAnsiTheme="minorHAnsi" w:cstheme="minorBidi"/>
          <w:sz w:val="24"/>
          <w:szCs w:val="24"/>
        </w:rPr>
        <w:t>e</w:t>
      </w:r>
      <w:r w:rsidR="00D73676" w:rsidRPr="63B731C5">
        <w:rPr>
          <w:rFonts w:asciiTheme="minorHAnsi" w:hAnsiTheme="minorHAnsi" w:cstheme="minorBidi"/>
          <w:sz w:val="24"/>
          <w:szCs w:val="24"/>
        </w:rPr>
        <w:t xml:space="preserve">‘s SENCO forum. </w:t>
      </w:r>
    </w:p>
    <w:p w:rsidR="009566BD" w:rsidRPr="003A03B5" w:rsidRDefault="009566BD" w:rsidP="00C232D3">
      <w:pPr>
        <w:spacing w:line="276" w:lineRule="auto"/>
        <w:jc w:val="center"/>
        <w:rPr>
          <w:rFonts w:asciiTheme="minorHAnsi" w:hAnsiTheme="minorHAnsi" w:cstheme="minorHAnsi"/>
          <w:b/>
          <w:sz w:val="24"/>
          <w:szCs w:val="24"/>
          <w:u w:val="single"/>
        </w:rPr>
      </w:pPr>
    </w:p>
    <w:p w:rsidR="0027170F" w:rsidRPr="003A03B5" w:rsidRDefault="00262E47" w:rsidP="00C232D3">
      <w:pPr>
        <w:spacing w:line="276" w:lineRule="auto"/>
        <w:jc w:val="center"/>
        <w:outlineLvl w:val="0"/>
        <w:rPr>
          <w:rFonts w:asciiTheme="minorHAnsi" w:hAnsiTheme="minorHAnsi" w:cstheme="minorHAnsi"/>
          <w:b/>
          <w:sz w:val="24"/>
          <w:szCs w:val="24"/>
          <w:u w:val="single"/>
        </w:rPr>
      </w:pPr>
      <w:r w:rsidRPr="003A03B5">
        <w:rPr>
          <w:rFonts w:asciiTheme="minorHAnsi" w:hAnsiTheme="minorHAnsi" w:cstheme="minorHAnsi"/>
          <w:b/>
          <w:sz w:val="24"/>
          <w:szCs w:val="24"/>
          <w:u w:val="single"/>
        </w:rPr>
        <w:t>Roles and Responsibilities</w:t>
      </w:r>
    </w:p>
    <w:p w:rsidR="0027170F" w:rsidRPr="003A03B5" w:rsidRDefault="0027170F" w:rsidP="00C232D3">
      <w:pPr>
        <w:spacing w:line="276" w:lineRule="auto"/>
        <w:outlineLvl w:val="0"/>
        <w:rPr>
          <w:rFonts w:asciiTheme="minorHAnsi" w:hAnsiTheme="minorHAnsi" w:cstheme="minorHAnsi"/>
          <w:b/>
          <w:sz w:val="24"/>
          <w:szCs w:val="24"/>
        </w:rPr>
      </w:pPr>
      <w:r w:rsidRPr="003A03B5">
        <w:rPr>
          <w:rFonts w:asciiTheme="minorHAnsi" w:hAnsiTheme="minorHAnsi" w:cstheme="minorHAnsi"/>
          <w:b/>
          <w:sz w:val="24"/>
          <w:szCs w:val="24"/>
        </w:rPr>
        <w:t>Governing Body</w:t>
      </w:r>
    </w:p>
    <w:p w:rsidR="0027170F" w:rsidRPr="003A03B5" w:rsidRDefault="0027170F" w:rsidP="00C232D3">
      <w:pPr>
        <w:spacing w:line="276" w:lineRule="auto"/>
        <w:rPr>
          <w:rFonts w:asciiTheme="minorHAnsi" w:hAnsiTheme="minorHAnsi" w:cstheme="minorHAnsi"/>
          <w:b/>
          <w:sz w:val="24"/>
          <w:szCs w:val="24"/>
        </w:rPr>
      </w:pPr>
      <w:r w:rsidRPr="003A03B5">
        <w:rPr>
          <w:rFonts w:asciiTheme="minorHAnsi" w:hAnsiTheme="minorHAnsi" w:cstheme="minorHAnsi"/>
          <w:snapToGrid w:val="0"/>
          <w:sz w:val="24"/>
          <w:szCs w:val="24"/>
        </w:rPr>
        <w:lastRenderedPageBreak/>
        <w:t>The school governors have the following legal responsibilities to:</w:t>
      </w:r>
    </w:p>
    <w:p w:rsidR="0027170F" w:rsidRPr="003A03B5" w:rsidRDefault="0027170F" w:rsidP="00C232D3">
      <w:pPr>
        <w:pStyle w:val="ListParagraph"/>
        <w:numPr>
          <w:ilvl w:val="0"/>
          <w:numId w:val="19"/>
        </w:numPr>
        <w:spacing w:line="276" w:lineRule="auto"/>
        <w:rPr>
          <w:rFonts w:asciiTheme="minorHAnsi" w:hAnsiTheme="minorHAnsi" w:cstheme="minorHAnsi"/>
          <w:snapToGrid w:val="0"/>
          <w:sz w:val="24"/>
        </w:rPr>
      </w:pPr>
      <w:r w:rsidRPr="003A03B5">
        <w:rPr>
          <w:rFonts w:asciiTheme="minorHAnsi" w:hAnsiTheme="minorHAnsi" w:cstheme="minorHAnsi"/>
          <w:snapToGrid w:val="0"/>
          <w:sz w:val="24"/>
        </w:rPr>
        <w:t>Do their best to ensure that the necessary provision is made for any pupil who has SEN.</w:t>
      </w:r>
    </w:p>
    <w:p w:rsidR="0082062F" w:rsidRPr="003A03B5" w:rsidRDefault="0027170F" w:rsidP="00C232D3">
      <w:pPr>
        <w:pStyle w:val="ListParagraph"/>
        <w:numPr>
          <w:ilvl w:val="0"/>
          <w:numId w:val="18"/>
        </w:numPr>
        <w:spacing w:line="276" w:lineRule="auto"/>
        <w:rPr>
          <w:rFonts w:asciiTheme="minorHAnsi" w:hAnsiTheme="minorHAnsi" w:cstheme="minorHAnsi"/>
          <w:snapToGrid w:val="0"/>
          <w:sz w:val="24"/>
        </w:rPr>
      </w:pPr>
      <w:r w:rsidRPr="003A03B5">
        <w:rPr>
          <w:rFonts w:asciiTheme="minorHAnsi" w:hAnsiTheme="minorHAnsi" w:cstheme="minorHAnsi"/>
          <w:snapToGrid w:val="0"/>
          <w:sz w:val="24"/>
        </w:rPr>
        <w:t>Ensure that children’s needs are made known to all who are likely to teach them.</w:t>
      </w:r>
    </w:p>
    <w:p w:rsidR="0082062F" w:rsidRPr="003A03B5" w:rsidRDefault="0027170F" w:rsidP="00C232D3">
      <w:pPr>
        <w:pStyle w:val="ListParagraph"/>
        <w:numPr>
          <w:ilvl w:val="0"/>
          <w:numId w:val="18"/>
        </w:numPr>
        <w:spacing w:line="276" w:lineRule="auto"/>
        <w:rPr>
          <w:rFonts w:asciiTheme="minorHAnsi" w:hAnsiTheme="minorHAnsi" w:cstheme="minorHAnsi"/>
          <w:snapToGrid w:val="0"/>
          <w:sz w:val="24"/>
        </w:rPr>
      </w:pPr>
      <w:r w:rsidRPr="003A03B5">
        <w:rPr>
          <w:rFonts w:asciiTheme="minorHAnsi" w:hAnsiTheme="minorHAnsi" w:cstheme="minorHAnsi"/>
          <w:snapToGrid w:val="0"/>
          <w:sz w:val="24"/>
        </w:rPr>
        <w:t>Ensure that teachers in the school are aware of the importance of identifying and providing for those children who have SEN.</w:t>
      </w:r>
    </w:p>
    <w:p w:rsidR="0082062F" w:rsidRPr="003A03B5" w:rsidRDefault="0027170F" w:rsidP="00C232D3">
      <w:pPr>
        <w:pStyle w:val="ListParagraph"/>
        <w:numPr>
          <w:ilvl w:val="0"/>
          <w:numId w:val="18"/>
        </w:numPr>
        <w:spacing w:line="276" w:lineRule="auto"/>
        <w:rPr>
          <w:rFonts w:asciiTheme="minorHAnsi" w:hAnsiTheme="minorHAnsi" w:cstheme="minorHAnsi"/>
          <w:snapToGrid w:val="0"/>
          <w:sz w:val="24"/>
        </w:rPr>
      </w:pPr>
      <w:r w:rsidRPr="003A03B5">
        <w:rPr>
          <w:rFonts w:asciiTheme="minorHAnsi" w:hAnsiTheme="minorHAnsi" w:cstheme="minorHAnsi"/>
          <w:snapToGrid w:val="0"/>
          <w:sz w:val="24"/>
        </w:rPr>
        <w:t>Consult the Local Authority (LA) and the governing bodies of other schools, when it seems to be necessary or desirable in the interests of co-ordinated special educational provision in the area as a whole.</w:t>
      </w:r>
    </w:p>
    <w:p w:rsidR="0082062F" w:rsidRPr="003A03B5" w:rsidRDefault="0027170F" w:rsidP="00C232D3">
      <w:pPr>
        <w:pStyle w:val="ListParagraph"/>
        <w:numPr>
          <w:ilvl w:val="0"/>
          <w:numId w:val="18"/>
        </w:numPr>
        <w:spacing w:line="276" w:lineRule="auto"/>
        <w:rPr>
          <w:rFonts w:asciiTheme="minorHAnsi" w:hAnsiTheme="minorHAnsi" w:cstheme="minorHAnsi"/>
          <w:snapToGrid w:val="0"/>
          <w:sz w:val="24"/>
        </w:rPr>
      </w:pPr>
      <w:r w:rsidRPr="003A03B5">
        <w:rPr>
          <w:rFonts w:asciiTheme="minorHAnsi" w:hAnsiTheme="minorHAnsi" w:cstheme="minorHAnsi"/>
          <w:snapToGrid w:val="0"/>
          <w:sz w:val="24"/>
        </w:rPr>
        <w:t>Ensure that a child with SEN joins in the activities of the school together with children who do not have SEN. This should be both reasonably practical and compatible with the needs of the child and the efficient education of the pupils with whom they are educated.</w:t>
      </w:r>
    </w:p>
    <w:p w:rsidR="0027170F" w:rsidRPr="003A03B5" w:rsidRDefault="0027170F" w:rsidP="00C232D3">
      <w:pPr>
        <w:pStyle w:val="ListParagraph"/>
        <w:numPr>
          <w:ilvl w:val="0"/>
          <w:numId w:val="18"/>
        </w:numPr>
        <w:spacing w:line="276" w:lineRule="auto"/>
        <w:rPr>
          <w:rFonts w:asciiTheme="minorHAnsi" w:hAnsiTheme="minorHAnsi" w:cstheme="minorHAnsi"/>
          <w:snapToGrid w:val="0"/>
          <w:sz w:val="24"/>
        </w:rPr>
      </w:pPr>
      <w:r w:rsidRPr="003A03B5">
        <w:rPr>
          <w:rFonts w:asciiTheme="minorHAnsi" w:hAnsiTheme="minorHAnsi" w:cstheme="minorHAnsi"/>
          <w:snapToGrid w:val="0"/>
          <w:sz w:val="24"/>
        </w:rPr>
        <w:t>Ensure that parents are consulted about decisions by the school that SEN provision is being made for their child.</w:t>
      </w:r>
    </w:p>
    <w:p w:rsidR="0027170F" w:rsidRPr="003A03B5" w:rsidRDefault="0027170F" w:rsidP="00C232D3">
      <w:pPr>
        <w:pStyle w:val="ListParagraph"/>
        <w:spacing w:line="276" w:lineRule="auto"/>
        <w:rPr>
          <w:rFonts w:asciiTheme="minorHAnsi" w:hAnsiTheme="minorHAnsi" w:cstheme="minorHAnsi"/>
          <w:snapToGrid w:val="0"/>
          <w:sz w:val="24"/>
        </w:rPr>
      </w:pPr>
    </w:p>
    <w:p w:rsidR="0027170F" w:rsidRPr="003A03B5" w:rsidRDefault="0027170F" w:rsidP="00C232D3">
      <w:pPr>
        <w:spacing w:line="276" w:lineRule="auto"/>
        <w:rPr>
          <w:rFonts w:asciiTheme="minorHAnsi" w:hAnsiTheme="minorHAnsi" w:cstheme="minorHAnsi"/>
          <w:sz w:val="24"/>
          <w:szCs w:val="24"/>
        </w:rPr>
      </w:pPr>
      <w:r w:rsidRPr="003A03B5">
        <w:rPr>
          <w:rFonts w:asciiTheme="minorHAnsi" w:hAnsiTheme="minorHAnsi" w:cstheme="minorHAnsi"/>
          <w:sz w:val="24"/>
          <w:szCs w:val="24"/>
        </w:rPr>
        <w:t xml:space="preserve">In doing so Governors will have </w:t>
      </w:r>
      <w:proofErr w:type="gramStart"/>
      <w:r w:rsidRPr="003A03B5">
        <w:rPr>
          <w:rFonts w:asciiTheme="minorHAnsi" w:hAnsiTheme="minorHAnsi" w:cstheme="minorHAnsi"/>
          <w:sz w:val="24"/>
          <w:szCs w:val="24"/>
        </w:rPr>
        <w:t>regard</w:t>
      </w:r>
      <w:proofErr w:type="gramEnd"/>
      <w:r w:rsidRPr="003A03B5">
        <w:rPr>
          <w:rFonts w:asciiTheme="minorHAnsi" w:hAnsiTheme="minorHAnsi" w:cstheme="minorHAnsi"/>
          <w:sz w:val="24"/>
          <w:szCs w:val="24"/>
        </w:rPr>
        <w:t xml:space="preserve"> to SEND Code 2014. One member of the Governing Body has a designated responsibility for SEN and inclusion and takes responsibility for monitoring that aspect of the school’s work and policy and reporting to the full Governing Body.</w:t>
      </w:r>
    </w:p>
    <w:p w:rsidR="00E872B3" w:rsidRPr="003A03B5" w:rsidRDefault="0027170F" w:rsidP="00EB352E">
      <w:pPr>
        <w:spacing w:line="276" w:lineRule="auto"/>
        <w:rPr>
          <w:rFonts w:asciiTheme="minorHAnsi" w:hAnsiTheme="minorHAnsi" w:cstheme="minorHAnsi"/>
          <w:sz w:val="24"/>
          <w:szCs w:val="24"/>
        </w:rPr>
      </w:pPr>
      <w:r w:rsidRPr="003A03B5">
        <w:rPr>
          <w:rFonts w:asciiTheme="minorHAnsi" w:hAnsiTheme="minorHAnsi" w:cstheme="minorHAnsi"/>
          <w:sz w:val="24"/>
          <w:szCs w:val="24"/>
        </w:rPr>
        <w:t xml:space="preserve">It is important that there is good liaison between the </w:t>
      </w:r>
      <w:proofErr w:type="spellStart"/>
      <w:r w:rsidRPr="003A03B5">
        <w:rPr>
          <w:rFonts w:asciiTheme="minorHAnsi" w:hAnsiTheme="minorHAnsi" w:cstheme="minorHAnsi"/>
          <w:sz w:val="24"/>
          <w:szCs w:val="24"/>
        </w:rPr>
        <w:t>SENCo</w:t>
      </w:r>
      <w:proofErr w:type="spellEnd"/>
      <w:r w:rsidRPr="003A03B5">
        <w:rPr>
          <w:rFonts w:asciiTheme="minorHAnsi" w:hAnsiTheme="minorHAnsi" w:cstheme="minorHAnsi"/>
          <w:sz w:val="24"/>
          <w:szCs w:val="24"/>
        </w:rPr>
        <w:t xml:space="preserve"> and the Governing Body in order that the members are fully aware of SEN issues and provision within the school.</w:t>
      </w:r>
    </w:p>
    <w:p w:rsidR="00D73676" w:rsidRPr="003A03B5" w:rsidRDefault="00D73676" w:rsidP="00C232D3">
      <w:pPr>
        <w:pStyle w:val="Header"/>
        <w:spacing w:line="276" w:lineRule="auto"/>
        <w:outlineLvl w:val="0"/>
        <w:rPr>
          <w:rFonts w:asciiTheme="minorHAnsi" w:hAnsiTheme="minorHAnsi" w:cstheme="minorHAnsi"/>
          <w:b/>
          <w:sz w:val="24"/>
          <w:szCs w:val="24"/>
        </w:rPr>
      </w:pPr>
    </w:p>
    <w:p w:rsidR="0027170F" w:rsidRPr="003A03B5" w:rsidRDefault="0027170F" w:rsidP="63B731C5">
      <w:pPr>
        <w:pStyle w:val="Header"/>
        <w:spacing w:line="276" w:lineRule="auto"/>
        <w:outlineLvl w:val="0"/>
        <w:rPr>
          <w:rFonts w:asciiTheme="minorHAnsi" w:hAnsiTheme="minorHAnsi" w:cstheme="minorBidi"/>
          <w:b/>
          <w:bCs/>
          <w:sz w:val="24"/>
          <w:szCs w:val="24"/>
        </w:rPr>
      </w:pPr>
      <w:r w:rsidRPr="63B731C5">
        <w:rPr>
          <w:rFonts w:asciiTheme="minorHAnsi" w:hAnsiTheme="minorHAnsi" w:cstheme="minorBidi"/>
          <w:b/>
          <w:bCs/>
          <w:sz w:val="24"/>
          <w:szCs w:val="24"/>
        </w:rPr>
        <w:t xml:space="preserve">The </w:t>
      </w:r>
      <w:r w:rsidR="5C6D2871" w:rsidRPr="63B731C5">
        <w:rPr>
          <w:rFonts w:asciiTheme="minorHAnsi" w:hAnsiTheme="minorHAnsi" w:cstheme="minorBidi"/>
          <w:b/>
          <w:bCs/>
          <w:sz w:val="24"/>
          <w:szCs w:val="24"/>
        </w:rPr>
        <w:t xml:space="preserve">Executive </w:t>
      </w:r>
      <w:r w:rsidRPr="63B731C5">
        <w:rPr>
          <w:rFonts w:asciiTheme="minorHAnsi" w:hAnsiTheme="minorHAnsi" w:cstheme="minorBidi"/>
          <w:b/>
          <w:bCs/>
          <w:sz w:val="24"/>
          <w:szCs w:val="24"/>
        </w:rPr>
        <w:t>Head Teacher</w:t>
      </w:r>
    </w:p>
    <w:p w:rsidR="0027170F" w:rsidRPr="003A03B5" w:rsidRDefault="00D73676" w:rsidP="63B731C5">
      <w:pPr>
        <w:pStyle w:val="Header"/>
        <w:spacing w:line="276" w:lineRule="auto"/>
        <w:rPr>
          <w:rFonts w:asciiTheme="minorHAnsi" w:hAnsiTheme="minorHAnsi" w:cstheme="minorBidi"/>
          <w:sz w:val="24"/>
          <w:szCs w:val="24"/>
        </w:rPr>
      </w:pPr>
      <w:r w:rsidRPr="63B731C5">
        <w:rPr>
          <w:rFonts w:asciiTheme="minorHAnsi" w:hAnsiTheme="minorHAnsi" w:cstheme="minorBidi"/>
          <w:sz w:val="24"/>
          <w:szCs w:val="24"/>
        </w:rPr>
        <w:t xml:space="preserve">The </w:t>
      </w:r>
      <w:r w:rsidR="6F1CB97B" w:rsidRPr="63B731C5">
        <w:rPr>
          <w:rFonts w:asciiTheme="minorHAnsi" w:hAnsiTheme="minorHAnsi" w:cstheme="minorBidi"/>
          <w:sz w:val="24"/>
          <w:szCs w:val="24"/>
        </w:rPr>
        <w:t xml:space="preserve">Executive </w:t>
      </w:r>
      <w:r w:rsidRPr="63B731C5">
        <w:rPr>
          <w:rFonts w:asciiTheme="minorHAnsi" w:hAnsiTheme="minorHAnsi" w:cstheme="minorBidi"/>
          <w:sz w:val="24"/>
          <w:szCs w:val="24"/>
        </w:rPr>
        <w:t>Head</w:t>
      </w:r>
      <w:r w:rsidR="0027170F" w:rsidRPr="63B731C5">
        <w:rPr>
          <w:rFonts w:asciiTheme="minorHAnsi" w:hAnsiTheme="minorHAnsi" w:cstheme="minorBidi"/>
          <w:sz w:val="24"/>
          <w:szCs w:val="24"/>
        </w:rPr>
        <w:t xml:space="preserve"> Teacher, </w:t>
      </w:r>
      <w:r w:rsidRPr="63B731C5">
        <w:rPr>
          <w:rFonts w:asciiTheme="minorHAnsi" w:hAnsiTheme="minorHAnsi" w:cstheme="minorBidi"/>
          <w:sz w:val="24"/>
          <w:szCs w:val="24"/>
        </w:rPr>
        <w:t>Rebecca Abrahams</w:t>
      </w:r>
      <w:r w:rsidR="1B120DA3" w:rsidRPr="63B731C5">
        <w:rPr>
          <w:rFonts w:asciiTheme="minorHAnsi" w:hAnsiTheme="minorHAnsi" w:cstheme="minorBidi"/>
          <w:sz w:val="24"/>
          <w:szCs w:val="24"/>
        </w:rPr>
        <w:t xml:space="preserve">, </w:t>
      </w:r>
      <w:r w:rsidR="0027170F" w:rsidRPr="63B731C5">
        <w:rPr>
          <w:rFonts w:asciiTheme="minorHAnsi" w:hAnsiTheme="minorHAnsi" w:cstheme="minorBidi"/>
          <w:sz w:val="24"/>
          <w:szCs w:val="24"/>
        </w:rPr>
        <w:t xml:space="preserve">keeps the governing body fully informed. </w:t>
      </w:r>
      <w:r w:rsidR="75F21889" w:rsidRPr="63B731C5">
        <w:rPr>
          <w:rFonts w:asciiTheme="minorHAnsi" w:hAnsiTheme="minorHAnsi" w:cstheme="minorBidi"/>
          <w:sz w:val="24"/>
          <w:szCs w:val="24"/>
        </w:rPr>
        <w:t xml:space="preserve">The Executive Head Teacher works closely with the Head of School and </w:t>
      </w:r>
      <w:proofErr w:type="spellStart"/>
      <w:r w:rsidR="75F21889" w:rsidRPr="63B731C5">
        <w:rPr>
          <w:rFonts w:asciiTheme="minorHAnsi" w:hAnsiTheme="minorHAnsi" w:cstheme="minorBidi"/>
          <w:sz w:val="24"/>
          <w:szCs w:val="24"/>
        </w:rPr>
        <w:t>SENCo</w:t>
      </w:r>
      <w:proofErr w:type="spellEnd"/>
      <w:r w:rsidR="75F21889" w:rsidRPr="63B731C5">
        <w:rPr>
          <w:rFonts w:asciiTheme="minorHAnsi" w:hAnsiTheme="minorHAnsi" w:cstheme="minorBidi"/>
          <w:sz w:val="24"/>
          <w:szCs w:val="24"/>
        </w:rPr>
        <w:t xml:space="preserve"> to ensure provision is outstanding for our high need children. </w:t>
      </w:r>
    </w:p>
    <w:p w:rsidR="63B731C5" w:rsidRDefault="63B731C5" w:rsidP="63B731C5">
      <w:pPr>
        <w:pStyle w:val="Header"/>
        <w:spacing w:line="276" w:lineRule="auto"/>
        <w:rPr>
          <w:rFonts w:asciiTheme="minorHAnsi" w:hAnsiTheme="minorHAnsi" w:cstheme="minorBidi"/>
          <w:sz w:val="24"/>
          <w:szCs w:val="24"/>
        </w:rPr>
      </w:pPr>
    </w:p>
    <w:p w:rsidR="1A2C70CA" w:rsidRDefault="1A2C70CA" w:rsidP="63B731C5">
      <w:pPr>
        <w:pStyle w:val="Header"/>
        <w:spacing w:line="276" w:lineRule="auto"/>
        <w:rPr>
          <w:rFonts w:asciiTheme="minorHAnsi" w:hAnsiTheme="minorHAnsi" w:cstheme="minorBidi"/>
          <w:b/>
          <w:bCs/>
          <w:sz w:val="24"/>
          <w:szCs w:val="24"/>
        </w:rPr>
      </w:pPr>
      <w:r w:rsidRPr="63B731C5">
        <w:rPr>
          <w:rFonts w:asciiTheme="minorHAnsi" w:hAnsiTheme="minorHAnsi" w:cstheme="minorBidi"/>
          <w:b/>
          <w:bCs/>
          <w:sz w:val="24"/>
          <w:szCs w:val="24"/>
        </w:rPr>
        <w:t>Head of School</w:t>
      </w:r>
    </w:p>
    <w:p w:rsidR="1A2C70CA" w:rsidRDefault="1A2C70CA" w:rsidP="63B731C5">
      <w:pPr>
        <w:pStyle w:val="Header"/>
        <w:spacing w:line="276" w:lineRule="auto"/>
        <w:rPr>
          <w:rFonts w:asciiTheme="minorHAnsi" w:hAnsiTheme="minorHAnsi" w:cstheme="minorBidi"/>
          <w:sz w:val="24"/>
          <w:szCs w:val="24"/>
        </w:rPr>
      </w:pPr>
      <w:r w:rsidRPr="63B731C5">
        <w:rPr>
          <w:rFonts w:asciiTheme="minorHAnsi" w:hAnsiTheme="minorHAnsi" w:cstheme="minorBidi"/>
          <w:sz w:val="24"/>
          <w:szCs w:val="24"/>
        </w:rPr>
        <w:t>The Head of School, Cristina King, has responsibility for the day-to-day management of all aspects of the school’s work, including provision for pupils with SEN.</w:t>
      </w:r>
      <w:r w:rsidR="11B3353C" w:rsidRPr="63B731C5">
        <w:rPr>
          <w:rFonts w:asciiTheme="minorHAnsi" w:hAnsiTheme="minorHAnsi" w:cstheme="minorBidi"/>
          <w:sz w:val="24"/>
          <w:szCs w:val="24"/>
        </w:rPr>
        <w:t xml:space="preserve"> </w:t>
      </w:r>
    </w:p>
    <w:p w:rsidR="00471932" w:rsidRPr="003A03B5" w:rsidRDefault="00471932" w:rsidP="00C232D3">
      <w:pPr>
        <w:pStyle w:val="Header"/>
        <w:spacing w:line="276" w:lineRule="auto"/>
        <w:rPr>
          <w:rFonts w:asciiTheme="minorHAnsi" w:hAnsiTheme="minorHAnsi" w:cstheme="minorHAnsi"/>
          <w:sz w:val="24"/>
          <w:szCs w:val="24"/>
        </w:rPr>
      </w:pPr>
    </w:p>
    <w:p w:rsidR="00471932" w:rsidRPr="00655ECF" w:rsidRDefault="00471932" w:rsidP="00C232D3">
      <w:pPr>
        <w:pStyle w:val="Header"/>
        <w:spacing w:line="276" w:lineRule="auto"/>
        <w:outlineLvl w:val="0"/>
        <w:rPr>
          <w:rFonts w:asciiTheme="minorHAnsi" w:hAnsiTheme="minorHAnsi" w:cstheme="minorHAnsi"/>
          <w:b/>
          <w:sz w:val="24"/>
          <w:szCs w:val="24"/>
        </w:rPr>
      </w:pPr>
      <w:r w:rsidRPr="00655ECF">
        <w:rPr>
          <w:rFonts w:asciiTheme="minorHAnsi" w:hAnsiTheme="minorHAnsi" w:cstheme="minorHAnsi"/>
          <w:b/>
          <w:sz w:val="24"/>
          <w:szCs w:val="24"/>
        </w:rPr>
        <w:t xml:space="preserve">The </w:t>
      </w:r>
      <w:r w:rsidR="00655ECF" w:rsidRPr="00655ECF">
        <w:rPr>
          <w:rFonts w:asciiTheme="minorHAnsi" w:hAnsiTheme="minorHAnsi" w:cstheme="minorHAnsi"/>
          <w:b/>
          <w:sz w:val="24"/>
          <w:szCs w:val="24"/>
        </w:rPr>
        <w:t>Senior Leadership Team</w:t>
      </w:r>
    </w:p>
    <w:p w:rsidR="00471932" w:rsidRPr="003A03B5" w:rsidRDefault="00655ECF" w:rsidP="63B731C5">
      <w:pPr>
        <w:pStyle w:val="Header"/>
        <w:spacing w:line="276" w:lineRule="auto"/>
        <w:rPr>
          <w:rFonts w:asciiTheme="minorHAnsi" w:hAnsiTheme="minorHAnsi" w:cstheme="minorBidi"/>
          <w:sz w:val="24"/>
          <w:szCs w:val="24"/>
        </w:rPr>
      </w:pPr>
      <w:r w:rsidRPr="63B731C5">
        <w:rPr>
          <w:rFonts w:asciiTheme="minorHAnsi" w:hAnsiTheme="minorHAnsi" w:cstheme="minorBidi"/>
          <w:sz w:val="24"/>
          <w:szCs w:val="24"/>
        </w:rPr>
        <w:t xml:space="preserve">The Senior Leadership Team all champion inclusion. All of the Senior Leadership Team seek out and share best practice in SEN provision while carrying out routine monitoring and evaluation. The </w:t>
      </w:r>
      <w:proofErr w:type="spellStart"/>
      <w:r w:rsidRPr="63B731C5">
        <w:rPr>
          <w:rFonts w:asciiTheme="minorHAnsi" w:hAnsiTheme="minorHAnsi" w:cstheme="minorBidi"/>
          <w:sz w:val="24"/>
          <w:szCs w:val="24"/>
        </w:rPr>
        <w:t>SENCo</w:t>
      </w:r>
      <w:proofErr w:type="spellEnd"/>
      <w:r w:rsidRPr="63B731C5">
        <w:rPr>
          <w:rFonts w:asciiTheme="minorHAnsi" w:hAnsiTheme="minorHAnsi" w:cstheme="minorBidi"/>
          <w:sz w:val="24"/>
          <w:szCs w:val="24"/>
        </w:rPr>
        <w:t xml:space="preserve"> works closely with members of the Senior Leadership Team to discuss progress of children on the SEN register. </w:t>
      </w:r>
      <w:r w:rsidR="63C6B9A1" w:rsidRPr="63B731C5">
        <w:rPr>
          <w:rFonts w:asciiTheme="minorHAnsi" w:hAnsiTheme="minorHAnsi" w:cstheme="minorBidi"/>
          <w:sz w:val="24"/>
          <w:szCs w:val="24"/>
        </w:rPr>
        <w:t xml:space="preserve">The </w:t>
      </w:r>
      <w:proofErr w:type="spellStart"/>
      <w:r w:rsidR="63C6B9A1" w:rsidRPr="63B731C5">
        <w:rPr>
          <w:rFonts w:asciiTheme="minorHAnsi" w:hAnsiTheme="minorHAnsi" w:cstheme="minorBidi"/>
          <w:sz w:val="24"/>
          <w:szCs w:val="24"/>
        </w:rPr>
        <w:t>SENCo</w:t>
      </w:r>
      <w:proofErr w:type="spellEnd"/>
      <w:r w:rsidR="63C6B9A1" w:rsidRPr="63B731C5">
        <w:rPr>
          <w:rFonts w:asciiTheme="minorHAnsi" w:hAnsiTheme="minorHAnsi" w:cstheme="minorBidi"/>
          <w:sz w:val="24"/>
          <w:szCs w:val="24"/>
        </w:rPr>
        <w:t xml:space="preserve"> regularly feeds back to the Senior Leadership Team at fortnightly meetings. </w:t>
      </w:r>
    </w:p>
    <w:p w:rsidR="00D73676" w:rsidRPr="003A03B5" w:rsidRDefault="00D73676" w:rsidP="00C232D3">
      <w:pPr>
        <w:pStyle w:val="Header"/>
        <w:spacing w:line="276" w:lineRule="auto"/>
        <w:rPr>
          <w:rFonts w:asciiTheme="minorHAnsi" w:hAnsiTheme="minorHAnsi" w:cstheme="minorHAnsi"/>
          <w:sz w:val="24"/>
          <w:szCs w:val="24"/>
        </w:rPr>
      </w:pPr>
    </w:p>
    <w:p w:rsidR="00D73676" w:rsidRPr="003A03B5" w:rsidRDefault="00D73676" w:rsidP="00C232D3">
      <w:pPr>
        <w:pStyle w:val="Header"/>
        <w:spacing w:line="276" w:lineRule="auto"/>
        <w:rPr>
          <w:rFonts w:asciiTheme="minorHAnsi" w:hAnsiTheme="minorHAnsi" w:cstheme="minorHAnsi"/>
          <w:b/>
          <w:sz w:val="24"/>
          <w:szCs w:val="24"/>
        </w:rPr>
      </w:pPr>
      <w:r w:rsidRPr="003A03B5">
        <w:rPr>
          <w:rFonts w:asciiTheme="minorHAnsi" w:hAnsiTheme="minorHAnsi" w:cstheme="minorHAnsi"/>
          <w:b/>
          <w:sz w:val="24"/>
          <w:szCs w:val="24"/>
        </w:rPr>
        <w:t>The SENCO</w:t>
      </w:r>
    </w:p>
    <w:p w:rsidR="00EB352E" w:rsidRPr="003A03B5" w:rsidRDefault="00EB352E" w:rsidP="00AE347F">
      <w:pPr>
        <w:spacing w:after="0" w:line="240" w:lineRule="auto"/>
        <w:rPr>
          <w:rFonts w:asciiTheme="minorHAnsi" w:eastAsia="Times New Roman" w:hAnsiTheme="minorHAnsi" w:cstheme="minorHAnsi"/>
          <w:sz w:val="24"/>
          <w:szCs w:val="24"/>
          <w:lang w:val="en-US"/>
        </w:rPr>
      </w:pPr>
      <w:r w:rsidRPr="63B731C5">
        <w:rPr>
          <w:rFonts w:asciiTheme="minorHAnsi" w:eastAsia="Times New Roman" w:hAnsiTheme="minorHAnsi" w:cstheme="minorBidi"/>
          <w:sz w:val="24"/>
          <w:szCs w:val="24"/>
          <w:lang w:val="en-US"/>
        </w:rPr>
        <w:t>Harriet Pickering</w:t>
      </w:r>
      <w:r w:rsidR="00AE347F" w:rsidRPr="63B731C5">
        <w:rPr>
          <w:rFonts w:asciiTheme="minorHAnsi" w:eastAsia="Times New Roman" w:hAnsiTheme="minorHAnsi" w:cstheme="minorBidi"/>
          <w:sz w:val="24"/>
          <w:szCs w:val="24"/>
          <w:lang w:val="en-US"/>
        </w:rPr>
        <w:t xml:space="preserve"> is currently the SENCO. </w:t>
      </w:r>
      <w:r w:rsidRPr="63B731C5">
        <w:rPr>
          <w:rFonts w:asciiTheme="minorHAnsi" w:eastAsia="Times New Roman" w:hAnsiTheme="minorHAnsi" w:cstheme="minorBidi"/>
          <w:sz w:val="24"/>
          <w:szCs w:val="24"/>
          <w:lang w:val="en-US"/>
        </w:rPr>
        <w:t>She is responsible for overseeing the day-to</w:t>
      </w:r>
      <w:r w:rsidR="00071CFC" w:rsidRPr="63B731C5">
        <w:rPr>
          <w:rFonts w:asciiTheme="minorHAnsi" w:eastAsia="Times New Roman" w:hAnsiTheme="minorHAnsi" w:cstheme="minorBidi"/>
          <w:sz w:val="24"/>
          <w:szCs w:val="24"/>
          <w:lang w:val="en-US"/>
        </w:rPr>
        <w:t>-</w:t>
      </w:r>
      <w:r w:rsidRPr="63B731C5">
        <w:rPr>
          <w:rFonts w:asciiTheme="minorHAnsi" w:eastAsia="Times New Roman" w:hAnsiTheme="minorHAnsi" w:cstheme="minorBidi"/>
          <w:sz w:val="24"/>
          <w:szCs w:val="24"/>
          <w:lang w:val="en-US"/>
        </w:rPr>
        <w:t xml:space="preserve">day operation of the school’s SEN policy, coordinating provision for children with SEN, working with the head teacher and school governors to ensure that the school meets its responsibilities under the Equality Act (2010) with regard to reasonable adjustments and access arrangements.  </w:t>
      </w:r>
    </w:p>
    <w:p w:rsidR="63B731C5" w:rsidRDefault="63B731C5" w:rsidP="63B731C5">
      <w:pPr>
        <w:spacing w:after="0" w:line="240" w:lineRule="auto"/>
        <w:rPr>
          <w:rFonts w:asciiTheme="minorHAnsi" w:eastAsia="Times New Roman" w:hAnsiTheme="minorHAnsi" w:cstheme="minorBidi"/>
          <w:sz w:val="24"/>
          <w:szCs w:val="24"/>
          <w:lang w:val="en-US"/>
        </w:rPr>
      </w:pPr>
    </w:p>
    <w:p w:rsidR="00AE347F" w:rsidRPr="003A03B5" w:rsidRDefault="00AE347F" w:rsidP="00AE347F">
      <w:pPr>
        <w:spacing w:after="0" w:line="240" w:lineRule="auto"/>
        <w:rPr>
          <w:rFonts w:asciiTheme="minorHAnsi" w:eastAsia="Times New Roman" w:hAnsiTheme="minorHAnsi" w:cstheme="minorHAnsi"/>
          <w:sz w:val="24"/>
          <w:szCs w:val="24"/>
          <w:lang w:val="en-US"/>
        </w:rPr>
      </w:pPr>
      <w:r w:rsidRPr="003A03B5">
        <w:rPr>
          <w:rFonts w:asciiTheme="minorHAnsi" w:eastAsia="Times New Roman" w:hAnsiTheme="minorHAnsi" w:cstheme="minorHAnsi"/>
          <w:sz w:val="24"/>
          <w:szCs w:val="24"/>
          <w:lang w:val="en-US"/>
        </w:rPr>
        <w:lastRenderedPageBreak/>
        <w:t xml:space="preserve">The SENCO’s key roles </w:t>
      </w:r>
      <w:r w:rsidR="00EB352E" w:rsidRPr="003A03B5">
        <w:rPr>
          <w:rFonts w:asciiTheme="minorHAnsi" w:eastAsia="Times New Roman" w:hAnsiTheme="minorHAnsi" w:cstheme="minorHAnsi"/>
          <w:sz w:val="24"/>
          <w:szCs w:val="24"/>
          <w:lang w:val="en-US"/>
        </w:rPr>
        <w:t xml:space="preserve">also </w:t>
      </w:r>
      <w:r w:rsidRPr="003A03B5">
        <w:rPr>
          <w:rFonts w:asciiTheme="minorHAnsi" w:eastAsia="Times New Roman" w:hAnsiTheme="minorHAnsi" w:cstheme="minorHAnsi"/>
          <w:sz w:val="24"/>
          <w:szCs w:val="24"/>
          <w:lang w:val="en-US"/>
        </w:rPr>
        <w:t>include:</w:t>
      </w:r>
    </w:p>
    <w:p w:rsidR="00AE347F" w:rsidRPr="003A03B5" w:rsidRDefault="00AE347F" w:rsidP="00AE347F">
      <w:pPr>
        <w:pStyle w:val="ListParagraph"/>
        <w:numPr>
          <w:ilvl w:val="0"/>
          <w:numId w:val="27"/>
        </w:numPr>
        <w:rPr>
          <w:rFonts w:asciiTheme="minorHAnsi" w:eastAsia="Times New Roman" w:hAnsiTheme="minorHAnsi" w:cstheme="minorHAnsi"/>
          <w:sz w:val="24"/>
          <w:lang w:val="en-US"/>
        </w:rPr>
      </w:pPr>
      <w:proofErr w:type="gramStart"/>
      <w:r w:rsidRPr="003A03B5">
        <w:rPr>
          <w:rFonts w:asciiTheme="minorHAnsi" w:eastAsia="Times New Roman" w:hAnsiTheme="minorHAnsi" w:cstheme="minorHAnsi"/>
          <w:sz w:val="24"/>
          <w:lang w:val="en-US"/>
        </w:rPr>
        <w:t>advising</w:t>
      </w:r>
      <w:proofErr w:type="gramEnd"/>
      <w:r w:rsidRPr="003A03B5">
        <w:rPr>
          <w:rFonts w:asciiTheme="minorHAnsi" w:eastAsia="Times New Roman" w:hAnsiTheme="minorHAnsi" w:cstheme="minorHAnsi"/>
          <w:sz w:val="24"/>
          <w:lang w:val="en-US"/>
        </w:rPr>
        <w:t xml:space="preserve"> on the graduated approach to providing SEN support</w:t>
      </w:r>
      <w:r w:rsidR="00EB352E" w:rsidRPr="003A03B5">
        <w:rPr>
          <w:rFonts w:asciiTheme="minorHAnsi" w:eastAsia="Times New Roman" w:hAnsiTheme="minorHAnsi" w:cstheme="minorHAnsi"/>
          <w:sz w:val="24"/>
          <w:lang w:val="en-US"/>
        </w:rPr>
        <w:t>.</w:t>
      </w:r>
    </w:p>
    <w:p w:rsidR="00AE347F" w:rsidRPr="003A03B5" w:rsidRDefault="00AE347F" w:rsidP="00AE347F">
      <w:pPr>
        <w:pStyle w:val="ListParagraph"/>
        <w:numPr>
          <w:ilvl w:val="0"/>
          <w:numId w:val="27"/>
        </w:numPr>
        <w:rPr>
          <w:rFonts w:asciiTheme="minorHAnsi" w:eastAsia="Times New Roman" w:hAnsiTheme="minorHAnsi" w:cstheme="minorHAnsi"/>
          <w:sz w:val="24"/>
          <w:lang w:val="en-US"/>
        </w:rPr>
      </w:pPr>
      <w:proofErr w:type="gramStart"/>
      <w:r w:rsidRPr="003A03B5">
        <w:rPr>
          <w:rFonts w:asciiTheme="minorHAnsi" w:eastAsia="Times New Roman" w:hAnsiTheme="minorHAnsi" w:cstheme="minorHAnsi"/>
          <w:sz w:val="24"/>
          <w:lang w:val="en-US"/>
        </w:rPr>
        <w:t>advising</w:t>
      </w:r>
      <w:proofErr w:type="gramEnd"/>
      <w:r w:rsidRPr="003A03B5">
        <w:rPr>
          <w:rFonts w:asciiTheme="minorHAnsi" w:eastAsia="Times New Roman" w:hAnsiTheme="minorHAnsi" w:cstheme="minorHAnsi"/>
          <w:sz w:val="24"/>
          <w:lang w:val="en-US"/>
        </w:rPr>
        <w:t xml:space="preserve"> on the deployment of the school’s delegated budget and other resources to meet pupils’ </w:t>
      </w:r>
      <w:r w:rsidR="00EB352E" w:rsidRPr="003A03B5">
        <w:rPr>
          <w:rFonts w:asciiTheme="minorHAnsi" w:eastAsia="Times New Roman" w:hAnsiTheme="minorHAnsi" w:cstheme="minorHAnsi"/>
          <w:sz w:val="24"/>
          <w:lang w:val="en-US"/>
        </w:rPr>
        <w:t xml:space="preserve">needs effectively. </w:t>
      </w:r>
    </w:p>
    <w:p w:rsidR="00AE347F" w:rsidRPr="003A03B5" w:rsidRDefault="00AE347F" w:rsidP="00AE347F">
      <w:pPr>
        <w:pStyle w:val="ListParagraph"/>
        <w:numPr>
          <w:ilvl w:val="0"/>
          <w:numId w:val="27"/>
        </w:numPr>
        <w:rPr>
          <w:rFonts w:asciiTheme="minorHAnsi" w:eastAsia="Times New Roman" w:hAnsiTheme="minorHAnsi" w:cstheme="minorHAnsi"/>
          <w:sz w:val="24"/>
          <w:lang w:val="en-US"/>
        </w:rPr>
      </w:pPr>
      <w:proofErr w:type="gramStart"/>
      <w:r w:rsidRPr="003A03B5">
        <w:rPr>
          <w:rFonts w:asciiTheme="minorHAnsi" w:eastAsia="Times New Roman" w:hAnsiTheme="minorHAnsi" w:cstheme="minorHAnsi"/>
          <w:sz w:val="24"/>
          <w:lang w:val="en-US"/>
        </w:rPr>
        <w:t>liaising</w:t>
      </w:r>
      <w:proofErr w:type="gramEnd"/>
      <w:r w:rsidRPr="003A03B5">
        <w:rPr>
          <w:rFonts w:asciiTheme="minorHAnsi" w:eastAsia="Times New Roman" w:hAnsiTheme="minorHAnsi" w:cstheme="minorHAnsi"/>
          <w:sz w:val="24"/>
          <w:lang w:val="en-US"/>
        </w:rPr>
        <w:t xml:space="preserve"> with parents of pupils with SEN</w:t>
      </w:r>
      <w:r w:rsidR="00EB352E" w:rsidRPr="003A03B5">
        <w:rPr>
          <w:rFonts w:asciiTheme="minorHAnsi" w:eastAsia="Times New Roman" w:hAnsiTheme="minorHAnsi" w:cstheme="minorHAnsi"/>
          <w:sz w:val="24"/>
          <w:lang w:val="en-US"/>
        </w:rPr>
        <w:t>.</w:t>
      </w:r>
      <w:r w:rsidRPr="003A03B5">
        <w:rPr>
          <w:rFonts w:asciiTheme="minorHAnsi" w:eastAsia="Times New Roman" w:hAnsiTheme="minorHAnsi" w:cstheme="minorHAnsi"/>
          <w:sz w:val="24"/>
          <w:lang w:val="en-US"/>
        </w:rPr>
        <w:t xml:space="preserve"> </w:t>
      </w:r>
    </w:p>
    <w:p w:rsidR="00AE347F" w:rsidRPr="003A03B5" w:rsidRDefault="00AE347F" w:rsidP="00AE347F">
      <w:pPr>
        <w:pStyle w:val="ListParagraph"/>
        <w:numPr>
          <w:ilvl w:val="0"/>
          <w:numId w:val="27"/>
        </w:numPr>
        <w:rPr>
          <w:rFonts w:asciiTheme="minorHAnsi" w:eastAsia="Times New Roman" w:hAnsiTheme="minorHAnsi" w:cstheme="minorHAnsi"/>
          <w:sz w:val="24"/>
          <w:lang w:val="en-US"/>
        </w:rPr>
      </w:pPr>
      <w:proofErr w:type="gramStart"/>
      <w:r w:rsidRPr="003A03B5">
        <w:rPr>
          <w:rFonts w:asciiTheme="minorHAnsi" w:eastAsia="Times New Roman" w:hAnsiTheme="minorHAnsi" w:cstheme="minorHAnsi"/>
          <w:sz w:val="24"/>
          <w:lang w:val="en-US"/>
        </w:rPr>
        <w:t>liaising</w:t>
      </w:r>
      <w:proofErr w:type="gramEnd"/>
      <w:r w:rsidRPr="003A03B5">
        <w:rPr>
          <w:rFonts w:asciiTheme="minorHAnsi" w:eastAsia="Times New Roman" w:hAnsiTheme="minorHAnsi" w:cstheme="minorHAnsi"/>
          <w:sz w:val="24"/>
          <w:lang w:val="en-US"/>
        </w:rPr>
        <w:t xml:space="preserve"> with early years providers, other schools, educational psychologists, health and social care professionals, and independent or voluntary bodies</w:t>
      </w:r>
      <w:r w:rsidR="00EB352E" w:rsidRPr="003A03B5">
        <w:rPr>
          <w:rFonts w:asciiTheme="minorHAnsi" w:eastAsia="Times New Roman" w:hAnsiTheme="minorHAnsi" w:cstheme="minorHAnsi"/>
          <w:sz w:val="24"/>
          <w:lang w:val="en-US"/>
        </w:rPr>
        <w:t>.</w:t>
      </w:r>
      <w:r w:rsidRPr="003A03B5">
        <w:rPr>
          <w:rFonts w:asciiTheme="minorHAnsi" w:eastAsia="Times New Roman" w:hAnsiTheme="minorHAnsi" w:cstheme="minorHAnsi"/>
          <w:sz w:val="24"/>
          <w:lang w:val="en-US"/>
        </w:rPr>
        <w:t xml:space="preserve"> </w:t>
      </w:r>
    </w:p>
    <w:p w:rsidR="00AE347F" w:rsidRPr="003A03B5" w:rsidRDefault="00AE347F" w:rsidP="00AE347F">
      <w:pPr>
        <w:pStyle w:val="ListParagraph"/>
        <w:numPr>
          <w:ilvl w:val="0"/>
          <w:numId w:val="27"/>
        </w:numPr>
        <w:rPr>
          <w:rFonts w:asciiTheme="minorHAnsi" w:eastAsia="Times New Roman" w:hAnsiTheme="minorHAnsi" w:cstheme="minorHAnsi"/>
          <w:sz w:val="24"/>
          <w:lang w:val="en-US"/>
        </w:rPr>
      </w:pPr>
      <w:proofErr w:type="gramStart"/>
      <w:r w:rsidRPr="003A03B5">
        <w:rPr>
          <w:rFonts w:asciiTheme="minorHAnsi" w:eastAsia="Times New Roman" w:hAnsiTheme="minorHAnsi" w:cstheme="minorHAnsi"/>
          <w:sz w:val="24"/>
          <w:lang w:val="en-US"/>
        </w:rPr>
        <w:t>being</w:t>
      </w:r>
      <w:proofErr w:type="gramEnd"/>
      <w:r w:rsidRPr="003A03B5">
        <w:rPr>
          <w:rFonts w:asciiTheme="minorHAnsi" w:eastAsia="Times New Roman" w:hAnsiTheme="minorHAnsi" w:cstheme="minorHAnsi"/>
          <w:sz w:val="24"/>
          <w:lang w:val="en-US"/>
        </w:rPr>
        <w:t xml:space="preserve"> a key point of contact with external agencies, especially the local authority and its support services</w:t>
      </w:r>
      <w:r w:rsidR="00EB352E" w:rsidRPr="003A03B5">
        <w:rPr>
          <w:rFonts w:asciiTheme="minorHAnsi" w:eastAsia="Times New Roman" w:hAnsiTheme="minorHAnsi" w:cstheme="minorHAnsi"/>
          <w:sz w:val="24"/>
          <w:lang w:val="en-US"/>
        </w:rPr>
        <w:t>.</w:t>
      </w:r>
      <w:r w:rsidRPr="003A03B5">
        <w:rPr>
          <w:rFonts w:asciiTheme="minorHAnsi" w:eastAsia="Times New Roman" w:hAnsiTheme="minorHAnsi" w:cstheme="minorHAnsi"/>
          <w:sz w:val="24"/>
          <w:lang w:val="en-US"/>
        </w:rPr>
        <w:t xml:space="preserve"> </w:t>
      </w:r>
    </w:p>
    <w:p w:rsidR="00AE347F" w:rsidRPr="003A03B5" w:rsidRDefault="00AE347F" w:rsidP="00AE347F">
      <w:pPr>
        <w:pStyle w:val="ListParagraph"/>
        <w:numPr>
          <w:ilvl w:val="0"/>
          <w:numId w:val="27"/>
        </w:numPr>
        <w:rPr>
          <w:rFonts w:asciiTheme="minorHAnsi" w:eastAsia="Times New Roman" w:hAnsiTheme="minorHAnsi" w:cstheme="minorHAnsi"/>
          <w:sz w:val="24"/>
          <w:lang w:val="en-US"/>
        </w:rPr>
      </w:pPr>
      <w:proofErr w:type="gramStart"/>
      <w:r w:rsidRPr="003A03B5">
        <w:rPr>
          <w:rFonts w:asciiTheme="minorHAnsi" w:eastAsia="Times New Roman" w:hAnsiTheme="minorHAnsi" w:cstheme="minorHAnsi"/>
          <w:sz w:val="24"/>
          <w:lang w:val="en-US"/>
        </w:rPr>
        <w:t>liaising</w:t>
      </w:r>
      <w:proofErr w:type="gramEnd"/>
      <w:r w:rsidRPr="003A03B5">
        <w:rPr>
          <w:rFonts w:asciiTheme="minorHAnsi" w:eastAsia="Times New Roman" w:hAnsiTheme="minorHAnsi" w:cstheme="minorHAnsi"/>
          <w:sz w:val="24"/>
          <w:lang w:val="en-US"/>
        </w:rPr>
        <w:t xml:space="preserve"> with potential next providers of education to ensure a pupil and their parents are informed about options and</w:t>
      </w:r>
      <w:r w:rsidR="00EB352E" w:rsidRPr="003A03B5">
        <w:rPr>
          <w:rFonts w:asciiTheme="minorHAnsi" w:eastAsia="Times New Roman" w:hAnsiTheme="minorHAnsi" w:cstheme="minorHAnsi"/>
          <w:sz w:val="24"/>
          <w:lang w:val="en-US"/>
        </w:rPr>
        <w:t xml:space="preserve"> a smooth transition is planned.</w:t>
      </w:r>
    </w:p>
    <w:p w:rsidR="00AE347F" w:rsidRPr="003A03B5" w:rsidRDefault="00AE347F" w:rsidP="00AE347F">
      <w:pPr>
        <w:pStyle w:val="ListParagraph"/>
        <w:numPr>
          <w:ilvl w:val="0"/>
          <w:numId w:val="27"/>
        </w:numPr>
        <w:rPr>
          <w:rFonts w:asciiTheme="minorHAnsi" w:eastAsia="Times New Roman" w:hAnsiTheme="minorHAnsi" w:cstheme="minorHAnsi"/>
          <w:sz w:val="24"/>
          <w:lang w:val="en-US"/>
        </w:rPr>
      </w:pPr>
      <w:proofErr w:type="gramStart"/>
      <w:r w:rsidRPr="003A03B5">
        <w:rPr>
          <w:rFonts w:asciiTheme="minorHAnsi" w:eastAsia="Times New Roman" w:hAnsiTheme="minorHAnsi" w:cstheme="minorHAnsi"/>
          <w:sz w:val="24"/>
          <w:lang w:val="en-US"/>
        </w:rPr>
        <w:t>ensuring</w:t>
      </w:r>
      <w:proofErr w:type="gramEnd"/>
      <w:r w:rsidRPr="003A03B5">
        <w:rPr>
          <w:rFonts w:asciiTheme="minorHAnsi" w:eastAsia="Times New Roman" w:hAnsiTheme="minorHAnsi" w:cstheme="minorHAnsi"/>
          <w:sz w:val="24"/>
          <w:lang w:val="en-US"/>
        </w:rPr>
        <w:t xml:space="preserve"> that the school keeps the records of all pupils with SEN up to date</w:t>
      </w:r>
      <w:r w:rsidR="00EB352E" w:rsidRPr="003A03B5">
        <w:rPr>
          <w:rFonts w:asciiTheme="minorHAnsi" w:eastAsia="Times New Roman" w:hAnsiTheme="minorHAnsi" w:cstheme="minorHAnsi"/>
          <w:sz w:val="24"/>
          <w:lang w:val="en-US"/>
        </w:rPr>
        <w:t>.</w:t>
      </w:r>
    </w:p>
    <w:p w:rsidR="00EB352E" w:rsidRPr="003A03B5" w:rsidRDefault="00EB352E" w:rsidP="00C232D3">
      <w:pPr>
        <w:pStyle w:val="Header"/>
        <w:spacing w:line="276" w:lineRule="auto"/>
        <w:rPr>
          <w:rFonts w:asciiTheme="minorHAnsi" w:hAnsiTheme="minorHAnsi" w:cstheme="minorHAnsi"/>
          <w:sz w:val="24"/>
          <w:szCs w:val="24"/>
        </w:rPr>
      </w:pPr>
    </w:p>
    <w:p w:rsidR="0027170F" w:rsidRPr="003A03B5" w:rsidRDefault="0027170F" w:rsidP="00C232D3">
      <w:pPr>
        <w:spacing w:after="0" w:line="276" w:lineRule="auto"/>
        <w:rPr>
          <w:rFonts w:asciiTheme="minorHAnsi" w:hAnsiTheme="minorHAnsi" w:cstheme="minorHAnsi"/>
          <w:sz w:val="24"/>
          <w:szCs w:val="24"/>
        </w:rPr>
      </w:pPr>
    </w:p>
    <w:p w:rsidR="0027170F" w:rsidRPr="003A03B5" w:rsidRDefault="0027170F" w:rsidP="00C232D3">
      <w:pPr>
        <w:spacing w:after="0" w:line="276" w:lineRule="auto"/>
        <w:jc w:val="center"/>
        <w:outlineLvl w:val="0"/>
        <w:rPr>
          <w:rFonts w:asciiTheme="minorHAnsi" w:hAnsiTheme="minorHAnsi" w:cstheme="minorHAnsi"/>
          <w:b/>
          <w:sz w:val="24"/>
          <w:szCs w:val="24"/>
          <w:u w:val="single"/>
        </w:rPr>
      </w:pPr>
      <w:r w:rsidRPr="003A03B5">
        <w:rPr>
          <w:rFonts w:asciiTheme="minorHAnsi" w:hAnsiTheme="minorHAnsi" w:cstheme="minorHAnsi"/>
          <w:b/>
          <w:sz w:val="24"/>
          <w:szCs w:val="24"/>
          <w:u w:val="single"/>
        </w:rPr>
        <w:t>Accessibility</w:t>
      </w:r>
    </w:p>
    <w:p w:rsidR="0027170F" w:rsidRPr="003A03B5" w:rsidRDefault="0027170F" w:rsidP="00C232D3">
      <w:pPr>
        <w:spacing w:after="0" w:line="276" w:lineRule="auto"/>
        <w:rPr>
          <w:rFonts w:asciiTheme="minorHAnsi" w:hAnsiTheme="minorHAnsi" w:cstheme="minorHAnsi"/>
          <w:b/>
          <w:sz w:val="24"/>
          <w:szCs w:val="24"/>
        </w:rPr>
      </w:pPr>
    </w:p>
    <w:p w:rsidR="0027170F" w:rsidRPr="003A03B5" w:rsidRDefault="0027170F" w:rsidP="00C232D3">
      <w:pPr>
        <w:spacing w:line="276" w:lineRule="auto"/>
        <w:rPr>
          <w:rFonts w:asciiTheme="minorHAnsi" w:hAnsiTheme="minorHAnsi" w:cstheme="minorHAnsi"/>
          <w:i/>
          <w:sz w:val="24"/>
          <w:szCs w:val="24"/>
        </w:rPr>
      </w:pPr>
      <w:r w:rsidRPr="003A03B5">
        <w:rPr>
          <w:rFonts w:asciiTheme="minorHAnsi" w:hAnsiTheme="minorHAnsi" w:cstheme="minorHAnsi"/>
          <w:sz w:val="24"/>
          <w:szCs w:val="24"/>
        </w:rPr>
        <w:t xml:space="preserve">The school caters for all areas of SEN within a mainstream context. The school </w:t>
      </w:r>
      <w:r w:rsidRPr="003A03B5">
        <w:rPr>
          <w:rFonts w:asciiTheme="minorHAnsi" w:hAnsiTheme="minorHAnsi" w:cstheme="minorHAnsi"/>
          <w:b/>
          <w:sz w:val="24"/>
          <w:szCs w:val="24"/>
        </w:rPr>
        <w:t>does not</w:t>
      </w:r>
      <w:r w:rsidRPr="003A03B5">
        <w:rPr>
          <w:rFonts w:asciiTheme="minorHAnsi" w:hAnsiTheme="minorHAnsi" w:cstheme="minorHAnsi"/>
          <w:sz w:val="24"/>
          <w:szCs w:val="24"/>
        </w:rPr>
        <w:t xml:space="preserve"> have an additionally resourced provision.</w:t>
      </w:r>
      <w:r w:rsidR="007D77B2" w:rsidRPr="003A03B5">
        <w:rPr>
          <w:rFonts w:asciiTheme="minorHAnsi" w:hAnsiTheme="minorHAnsi" w:cstheme="minorHAnsi"/>
          <w:sz w:val="24"/>
          <w:szCs w:val="24"/>
        </w:rPr>
        <w:t xml:space="preserve"> </w:t>
      </w:r>
      <w:r w:rsidRPr="003A03B5">
        <w:rPr>
          <w:rFonts w:asciiTheme="minorHAnsi" w:hAnsiTheme="minorHAnsi" w:cstheme="minorHAnsi"/>
          <w:sz w:val="24"/>
          <w:szCs w:val="24"/>
        </w:rPr>
        <w:t xml:space="preserve">The school welcomes applications for admission from the parents of children with mobility difficulties </w:t>
      </w:r>
      <w:r w:rsidR="00431B97" w:rsidRPr="003A03B5">
        <w:rPr>
          <w:rFonts w:asciiTheme="minorHAnsi" w:hAnsiTheme="minorHAnsi" w:cstheme="minorHAnsi"/>
          <w:sz w:val="24"/>
          <w:szCs w:val="24"/>
        </w:rPr>
        <w:t>most of our building is suitable</w:t>
      </w:r>
      <w:r w:rsidRPr="003A03B5">
        <w:rPr>
          <w:rFonts w:asciiTheme="minorHAnsi" w:hAnsiTheme="minorHAnsi" w:cstheme="minorHAnsi"/>
          <w:sz w:val="24"/>
          <w:szCs w:val="24"/>
        </w:rPr>
        <w:t xml:space="preserve"> for wheelchair </w:t>
      </w:r>
      <w:r w:rsidR="008E180A" w:rsidRPr="003A03B5">
        <w:rPr>
          <w:rFonts w:asciiTheme="minorHAnsi" w:hAnsiTheme="minorHAnsi" w:cstheme="minorHAnsi"/>
          <w:sz w:val="24"/>
          <w:szCs w:val="24"/>
        </w:rPr>
        <w:t>access.</w:t>
      </w:r>
    </w:p>
    <w:p w:rsidR="0027170F" w:rsidRPr="003A03B5" w:rsidRDefault="0027170F" w:rsidP="00C232D3">
      <w:pPr>
        <w:spacing w:line="276" w:lineRule="auto"/>
        <w:rPr>
          <w:rFonts w:asciiTheme="minorHAnsi" w:hAnsiTheme="minorHAnsi" w:cstheme="minorHAnsi"/>
          <w:sz w:val="24"/>
          <w:szCs w:val="24"/>
        </w:rPr>
      </w:pPr>
      <w:r w:rsidRPr="003A03B5">
        <w:rPr>
          <w:rFonts w:asciiTheme="minorHAnsi" w:hAnsiTheme="minorHAnsi" w:cstheme="minorHAnsi"/>
          <w:sz w:val="24"/>
          <w:szCs w:val="24"/>
        </w:rPr>
        <w:t>Children attend trips with their peers as part of the curriculum offer. Class teachers will consider and make accessibility arrangements and complete risk assessments when planning school trips.</w:t>
      </w:r>
    </w:p>
    <w:p w:rsidR="0027170F" w:rsidRPr="003A03B5" w:rsidRDefault="0027170F" w:rsidP="00C232D3">
      <w:pPr>
        <w:spacing w:line="276" w:lineRule="auto"/>
        <w:rPr>
          <w:rFonts w:asciiTheme="minorHAnsi" w:hAnsiTheme="minorHAnsi" w:cstheme="minorHAnsi"/>
          <w:sz w:val="24"/>
          <w:szCs w:val="24"/>
        </w:rPr>
      </w:pPr>
      <w:r w:rsidRPr="003A03B5">
        <w:rPr>
          <w:rFonts w:asciiTheme="minorHAnsi" w:hAnsiTheme="minorHAnsi" w:cstheme="minorHAnsi"/>
          <w:sz w:val="24"/>
          <w:szCs w:val="24"/>
        </w:rPr>
        <w:t xml:space="preserve">Children with SEN will have the same opportunity to attend activities outside of the school day in the same way as all children. The </w:t>
      </w:r>
      <w:r w:rsidR="00431B97" w:rsidRPr="003A03B5">
        <w:rPr>
          <w:rFonts w:asciiTheme="minorHAnsi" w:hAnsiTheme="minorHAnsi" w:cstheme="minorHAnsi"/>
          <w:sz w:val="24"/>
          <w:szCs w:val="24"/>
        </w:rPr>
        <w:t>After School Clubs</w:t>
      </w:r>
      <w:r w:rsidRPr="003A03B5">
        <w:rPr>
          <w:rFonts w:asciiTheme="minorHAnsi" w:hAnsiTheme="minorHAnsi" w:cstheme="minorHAnsi"/>
          <w:sz w:val="24"/>
          <w:szCs w:val="24"/>
        </w:rPr>
        <w:t xml:space="preserve"> Co-ordinator will consider accessibility for children with special educational needs when planning clubs. Children will be actively encouraged to attend clubs and these will be monitored by Co-ordinator for equal opportunities.</w:t>
      </w:r>
    </w:p>
    <w:p w:rsidR="0027170F" w:rsidRPr="003A03B5" w:rsidRDefault="0027170F" w:rsidP="00C232D3">
      <w:pPr>
        <w:spacing w:line="276" w:lineRule="auto"/>
        <w:rPr>
          <w:rFonts w:asciiTheme="minorHAnsi" w:hAnsiTheme="minorHAnsi" w:cstheme="minorHAnsi"/>
          <w:sz w:val="24"/>
          <w:szCs w:val="24"/>
        </w:rPr>
      </w:pPr>
      <w:r w:rsidRPr="003A03B5">
        <w:rPr>
          <w:rFonts w:asciiTheme="minorHAnsi" w:hAnsiTheme="minorHAnsi" w:cstheme="minorHAnsi"/>
          <w:sz w:val="24"/>
          <w:szCs w:val="24"/>
        </w:rPr>
        <w:t>The governors will make every effort to accommodate a pupil's particular needs and work with the Local Authority to improve facilities.</w:t>
      </w:r>
    </w:p>
    <w:p w:rsidR="0027170F" w:rsidRPr="003A03B5" w:rsidRDefault="0027170F" w:rsidP="00C232D3">
      <w:pPr>
        <w:spacing w:line="276" w:lineRule="auto"/>
        <w:jc w:val="center"/>
        <w:outlineLvl w:val="0"/>
        <w:rPr>
          <w:rFonts w:asciiTheme="minorHAnsi" w:hAnsiTheme="minorHAnsi" w:cstheme="minorHAnsi"/>
          <w:b/>
          <w:sz w:val="24"/>
          <w:szCs w:val="24"/>
          <w:u w:val="single"/>
        </w:rPr>
      </w:pPr>
      <w:r w:rsidRPr="003A03B5">
        <w:rPr>
          <w:rFonts w:asciiTheme="minorHAnsi" w:hAnsiTheme="minorHAnsi" w:cstheme="minorHAnsi"/>
          <w:b/>
          <w:sz w:val="24"/>
          <w:szCs w:val="24"/>
          <w:u w:val="single"/>
        </w:rPr>
        <w:t>Bullying</w:t>
      </w:r>
    </w:p>
    <w:p w:rsidR="0027170F" w:rsidRPr="003A03B5" w:rsidRDefault="0027170F" w:rsidP="00C232D3">
      <w:pPr>
        <w:spacing w:line="276" w:lineRule="auto"/>
        <w:rPr>
          <w:rFonts w:asciiTheme="minorHAnsi" w:hAnsiTheme="minorHAnsi" w:cstheme="minorHAnsi"/>
          <w:sz w:val="24"/>
          <w:szCs w:val="24"/>
        </w:rPr>
      </w:pPr>
      <w:r w:rsidRPr="003A03B5">
        <w:rPr>
          <w:rFonts w:asciiTheme="minorHAnsi" w:hAnsiTheme="minorHAnsi" w:cstheme="minorHAnsi"/>
          <w:sz w:val="24"/>
          <w:szCs w:val="24"/>
        </w:rPr>
        <w:t xml:space="preserve">The school has an Anti-Bullying Policy. All staff </w:t>
      </w:r>
      <w:proofErr w:type="gramStart"/>
      <w:r w:rsidRPr="003A03B5">
        <w:rPr>
          <w:rFonts w:asciiTheme="minorHAnsi" w:hAnsiTheme="minorHAnsi" w:cstheme="minorHAnsi"/>
          <w:sz w:val="24"/>
          <w:szCs w:val="24"/>
        </w:rPr>
        <w:t>have</w:t>
      </w:r>
      <w:proofErr w:type="gramEnd"/>
      <w:r w:rsidRPr="003A03B5">
        <w:rPr>
          <w:rFonts w:asciiTheme="minorHAnsi" w:hAnsiTheme="minorHAnsi" w:cstheme="minorHAnsi"/>
          <w:sz w:val="24"/>
          <w:szCs w:val="24"/>
        </w:rPr>
        <w:t xml:space="preserve"> a responsibility to foster an inclusive learning environment, be aware of the signs of bullying, mitigate risk of bullying of vulnerable learners and ensure that action is taken and correct procedure is followed.</w:t>
      </w:r>
    </w:p>
    <w:p w:rsidR="0027170F" w:rsidRPr="003A03B5" w:rsidRDefault="0027170F" w:rsidP="00C232D3">
      <w:pPr>
        <w:spacing w:line="276" w:lineRule="auto"/>
        <w:jc w:val="center"/>
        <w:outlineLvl w:val="0"/>
        <w:rPr>
          <w:rFonts w:asciiTheme="minorHAnsi" w:hAnsiTheme="minorHAnsi" w:cstheme="minorHAnsi"/>
          <w:b/>
          <w:sz w:val="24"/>
          <w:szCs w:val="24"/>
          <w:u w:val="single"/>
        </w:rPr>
      </w:pPr>
      <w:r w:rsidRPr="003A03B5">
        <w:rPr>
          <w:rFonts w:asciiTheme="minorHAnsi" w:hAnsiTheme="minorHAnsi" w:cstheme="minorHAnsi"/>
          <w:b/>
          <w:sz w:val="24"/>
          <w:szCs w:val="24"/>
          <w:u w:val="single"/>
        </w:rPr>
        <w:t>Dealing with Complaints</w:t>
      </w:r>
    </w:p>
    <w:p w:rsidR="0027170F" w:rsidRPr="003A03B5" w:rsidRDefault="0027170F" w:rsidP="00C232D3">
      <w:pPr>
        <w:spacing w:line="276" w:lineRule="auto"/>
        <w:rPr>
          <w:rFonts w:asciiTheme="minorHAnsi" w:hAnsiTheme="minorHAnsi" w:cstheme="minorHAnsi"/>
          <w:sz w:val="24"/>
          <w:szCs w:val="24"/>
        </w:rPr>
      </w:pPr>
      <w:r w:rsidRPr="003A03B5">
        <w:rPr>
          <w:rFonts w:asciiTheme="minorHAnsi" w:hAnsiTheme="minorHAnsi" w:cstheme="minorHAnsi"/>
          <w:sz w:val="24"/>
          <w:szCs w:val="24"/>
        </w:rPr>
        <w:t xml:space="preserve">If a parent wishes to make a complaint they are able to make an appointment </w:t>
      </w:r>
      <w:r w:rsidR="00AE347F" w:rsidRPr="003A03B5">
        <w:rPr>
          <w:rFonts w:asciiTheme="minorHAnsi" w:hAnsiTheme="minorHAnsi" w:cstheme="minorHAnsi"/>
          <w:sz w:val="24"/>
          <w:szCs w:val="24"/>
        </w:rPr>
        <w:t xml:space="preserve">to speak with the Head Teacher </w:t>
      </w:r>
      <w:r w:rsidRPr="003A03B5">
        <w:rPr>
          <w:rFonts w:asciiTheme="minorHAnsi" w:hAnsiTheme="minorHAnsi" w:cstheme="minorHAnsi"/>
          <w:sz w:val="24"/>
          <w:szCs w:val="24"/>
        </w:rPr>
        <w:t>or put their complaint in writing.  The head teacher will do all that she can to resolve the matter. If a parent remains dissatisfied in the way in which their complaint has been handled, they are able to w</w:t>
      </w:r>
      <w:r w:rsidR="00AE347F" w:rsidRPr="003A03B5">
        <w:rPr>
          <w:rFonts w:asciiTheme="minorHAnsi" w:hAnsiTheme="minorHAnsi" w:cstheme="minorHAnsi"/>
          <w:sz w:val="24"/>
          <w:szCs w:val="24"/>
        </w:rPr>
        <w:t xml:space="preserve">rite to the Chair of Governors. </w:t>
      </w:r>
      <w:r w:rsidRPr="003A03B5">
        <w:rPr>
          <w:rFonts w:asciiTheme="minorHAnsi" w:hAnsiTheme="minorHAnsi" w:cstheme="minorHAnsi"/>
          <w:sz w:val="24"/>
          <w:szCs w:val="24"/>
        </w:rPr>
        <w:t xml:space="preserve">All complaints will be dealt with under the terms of the Complaints Policy. A copy of this can be requested from the school office. </w:t>
      </w:r>
    </w:p>
    <w:p w:rsidR="0027170F" w:rsidRPr="003A03B5" w:rsidRDefault="0027170F" w:rsidP="00C232D3">
      <w:pPr>
        <w:spacing w:line="276" w:lineRule="auto"/>
        <w:rPr>
          <w:rFonts w:asciiTheme="minorHAnsi" w:hAnsiTheme="minorHAnsi" w:cstheme="minorHAnsi"/>
          <w:b/>
          <w:sz w:val="24"/>
          <w:szCs w:val="24"/>
        </w:rPr>
      </w:pPr>
      <w:r w:rsidRPr="003A03B5">
        <w:rPr>
          <w:rFonts w:asciiTheme="minorHAnsi" w:hAnsiTheme="minorHAnsi" w:cstheme="minorHAnsi"/>
          <w:sz w:val="24"/>
          <w:szCs w:val="24"/>
        </w:rPr>
        <w:t xml:space="preserve">Under The Children and Families Act 2014 and </w:t>
      </w:r>
      <w:r w:rsidRPr="003A03B5">
        <w:rPr>
          <w:rFonts w:asciiTheme="minorHAnsi" w:hAnsiTheme="minorHAnsi" w:cstheme="minorHAnsi"/>
          <w:bCs/>
          <w:sz w:val="24"/>
          <w:szCs w:val="24"/>
        </w:rPr>
        <w:t>The Special Educational Needs and Disability Regulations 2014</w:t>
      </w:r>
      <w:r w:rsidR="007D77B2" w:rsidRPr="003A03B5">
        <w:rPr>
          <w:rFonts w:asciiTheme="minorHAnsi" w:hAnsiTheme="minorHAnsi" w:cstheme="minorHAnsi"/>
          <w:bCs/>
          <w:sz w:val="24"/>
          <w:szCs w:val="24"/>
        </w:rPr>
        <w:t xml:space="preserve"> </w:t>
      </w:r>
      <w:r w:rsidRPr="003A03B5">
        <w:rPr>
          <w:rFonts w:asciiTheme="minorHAnsi" w:hAnsiTheme="minorHAnsi" w:cstheme="minorHAnsi"/>
          <w:sz w:val="24"/>
          <w:szCs w:val="24"/>
        </w:rPr>
        <w:t xml:space="preserve">parents may seek advice on resolving a disagreement about an Educational Health </w:t>
      </w:r>
      <w:r w:rsidRPr="003A03B5">
        <w:rPr>
          <w:rFonts w:asciiTheme="minorHAnsi" w:hAnsiTheme="minorHAnsi" w:cstheme="minorHAnsi"/>
          <w:sz w:val="24"/>
          <w:szCs w:val="24"/>
        </w:rPr>
        <w:lastRenderedPageBreak/>
        <w:t xml:space="preserve">Care Plan with the </w:t>
      </w:r>
      <w:r w:rsidR="007D77B2" w:rsidRPr="003A03B5">
        <w:rPr>
          <w:rFonts w:asciiTheme="minorHAnsi" w:hAnsiTheme="minorHAnsi" w:cstheme="minorHAnsi"/>
          <w:sz w:val="24"/>
          <w:szCs w:val="24"/>
        </w:rPr>
        <w:t>Local Authority (</w:t>
      </w:r>
      <w:r w:rsidRPr="003A03B5">
        <w:rPr>
          <w:rFonts w:asciiTheme="minorHAnsi" w:hAnsiTheme="minorHAnsi" w:cstheme="minorHAnsi"/>
          <w:sz w:val="24"/>
          <w:szCs w:val="24"/>
        </w:rPr>
        <w:t>LA</w:t>
      </w:r>
      <w:r w:rsidR="007D77B2" w:rsidRPr="003A03B5">
        <w:rPr>
          <w:rFonts w:asciiTheme="minorHAnsi" w:hAnsiTheme="minorHAnsi" w:cstheme="minorHAnsi"/>
          <w:sz w:val="24"/>
          <w:szCs w:val="24"/>
        </w:rPr>
        <w:t>)</w:t>
      </w:r>
      <w:r w:rsidRPr="003A03B5">
        <w:rPr>
          <w:rFonts w:asciiTheme="minorHAnsi" w:hAnsiTheme="minorHAnsi" w:cstheme="minorHAnsi"/>
          <w:sz w:val="24"/>
          <w:szCs w:val="24"/>
        </w:rPr>
        <w:t xml:space="preserve"> through the Disagreement Resolution Service or Mediation Service. The school will make further information about this process available on request.</w:t>
      </w:r>
    </w:p>
    <w:p w:rsidR="008E180A" w:rsidRPr="003A03B5" w:rsidRDefault="008E180A" w:rsidP="00C232D3">
      <w:pPr>
        <w:spacing w:line="276" w:lineRule="auto"/>
        <w:jc w:val="center"/>
        <w:outlineLvl w:val="0"/>
        <w:rPr>
          <w:rFonts w:asciiTheme="minorHAnsi" w:hAnsiTheme="minorHAnsi" w:cstheme="minorHAnsi"/>
          <w:b/>
          <w:sz w:val="24"/>
          <w:szCs w:val="24"/>
          <w:u w:val="single"/>
        </w:rPr>
      </w:pPr>
    </w:p>
    <w:p w:rsidR="008E180A" w:rsidRPr="003A03B5" w:rsidRDefault="008E180A" w:rsidP="00C232D3">
      <w:pPr>
        <w:spacing w:line="276" w:lineRule="auto"/>
        <w:jc w:val="center"/>
        <w:outlineLvl w:val="0"/>
        <w:rPr>
          <w:rFonts w:asciiTheme="minorHAnsi" w:hAnsiTheme="minorHAnsi" w:cstheme="minorHAnsi"/>
          <w:b/>
          <w:sz w:val="24"/>
          <w:szCs w:val="24"/>
          <w:u w:val="single"/>
        </w:rPr>
      </w:pPr>
    </w:p>
    <w:p w:rsidR="0082062F" w:rsidRPr="003A03B5" w:rsidRDefault="0027170F" w:rsidP="00C232D3">
      <w:pPr>
        <w:spacing w:line="276" w:lineRule="auto"/>
        <w:jc w:val="center"/>
        <w:outlineLvl w:val="0"/>
        <w:rPr>
          <w:rFonts w:asciiTheme="minorHAnsi" w:hAnsiTheme="minorHAnsi" w:cstheme="minorHAnsi"/>
          <w:b/>
          <w:sz w:val="24"/>
          <w:szCs w:val="24"/>
          <w:u w:val="single"/>
        </w:rPr>
      </w:pPr>
      <w:r w:rsidRPr="003A03B5">
        <w:rPr>
          <w:rFonts w:asciiTheme="minorHAnsi" w:hAnsiTheme="minorHAnsi" w:cstheme="minorHAnsi"/>
          <w:b/>
          <w:sz w:val="24"/>
          <w:szCs w:val="24"/>
          <w:u w:val="single"/>
        </w:rPr>
        <w:t>Reviewing the Policy</w:t>
      </w:r>
    </w:p>
    <w:p w:rsidR="0027170F" w:rsidRPr="003A03B5" w:rsidRDefault="0027170F" w:rsidP="63B731C5">
      <w:pPr>
        <w:spacing w:line="276" w:lineRule="auto"/>
        <w:rPr>
          <w:rFonts w:asciiTheme="minorHAnsi" w:hAnsiTheme="minorHAnsi" w:cstheme="minorBidi"/>
          <w:b/>
          <w:bCs/>
          <w:sz w:val="24"/>
          <w:szCs w:val="24"/>
        </w:rPr>
      </w:pPr>
      <w:r w:rsidRPr="63B731C5">
        <w:rPr>
          <w:rFonts w:asciiTheme="minorHAnsi" w:hAnsiTheme="minorHAnsi" w:cstheme="minorBidi"/>
          <w:sz w:val="24"/>
          <w:szCs w:val="24"/>
        </w:rPr>
        <w:t>Our offer to children with special educational needs and disabi</w:t>
      </w:r>
      <w:r w:rsidR="007D77B2" w:rsidRPr="63B731C5">
        <w:rPr>
          <w:rFonts w:asciiTheme="minorHAnsi" w:hAnsiTheme="minorHAnsi" w:cstheme="minorBidi"/>
          <w:sz w:val="24"/>
          <w:szCs w:val="24"/>
        </w:rPr>
        <w:t xml:space="preserve">lities was created in </w:t>
      </w:r>
      <w:r w:rsidR="005D65EB" w:rsidRPr="63B731C5">
        <w:rPr>
          <w:rFonts w:asciiTheme="minorHAnsi" w:hAnsiTheme="minorHAnsi" w:cstheme="minorBidi"/>
          <w:sz w:val="24"/>
          <w:szCs w:val="24"/>
        </w:rPr>
        <w:t>June 2019</w:t>
      </w:r>
      <w:r w:rsidR="00AE347F" w:rsidRPr="63B731C5">
        <w:rPr>
          <w:rFonts w:asciiTheme="minorHAnsi" w:hAnsiTheme="minorHAnsi" w:cstheme="minorBidi"/>
          <w:sz w:val="24"/>
          <w:szCs w:val="24"/>
        </w:rPr>
        <w:t xml:space="preserve"> </w:t>
      </w:r>
      <w:r w:rsidRPr="63B731C5">
        <w:rPr>
          <w:rFonts w:asciiTheme="minorHAnsi" w:hAnsiTheme="minorHAnsi" w:cstheme="minorBidi"/>
          <w:sz w:val="24"/>
          <w:szCs w:val="24"/>
        </w:rPr>
        <w:t xml:space="preserve">by the </w:t>
      </w:r>
      <w:r w:rsidR="00AE347F" w:rsidRPr="63B731C5">
        <w:rPr>
          <w:rFonts w:asciiTheme="minorHAnsi" w:hAnsiTheme="minorHAnsi" w:cstheme="minorBidi"/>
          <w:sz w:val="24"/>
          <w:szCs w:val="24"/>
        </w:rPr>
        <w:t>SENCO.</w:t>
      </w:r>
      <w:r w:rsidR="0013455D" w:rsidRPr="63B731C5">
        <w:rPr>
          <w:rFonts w:asciiTheme="minorHAnsi" w:hAnsiTheme="minorHAnsi" w:cstheme="minorBidi"/>
          <w:sz w:val="24"/>
          <w:szCs w:val="24"/>
        </w:rPr>
        <w:t xml:space="preserve"> </w:t>
      </w:r>
      <w:r w:rsidRPr="63B731C5">
        <w:rPr>
          <w:rFonts w:asciiTheme="minorHAnsi" w:hAnsiTheme="minorHAnsi" w:cstheme="minorBidi"/>
          <w:sz w:val="24"/>
          <w:szCs w:val="24"/>
        </w:rPr>
        <w:t xml:space="preserve"> Members of the school community were involved in contributing to this policy in the spirit of current reform.</w:t>
      </w:r>
      <w:r w:rsidR="2AF5FF98" w:rsidRPr="63B731C5">
        <w:rPr>
          <w:rFonts w:asciiTheme="minorHAnsi" w:hAnsiTheme="minorHAnsi" w:cstheme="minorBidi"/>
          <w:sz w:val="24"/>
          <w:szCs w:val="24"/>
        </w:rPr>
        <w:t xml:space="preserve"> The policy was reviewed in November 2020. </w:t>
      </w:r>
    </w:p>
    <w:p w:rsidR="0027170F" w:rsidRDefault="0027170F" w:rsidP="00C232D3">
      <w:pPr>
        <w:spacing w:line="276" w:lineRule="auto"/>
        <w:rPr>
          <w:rFonts w:asciiTheme="minorHAnsi" w:hAnsiTheme="minorHAnsi" w:cstheme="minorHAnsi"/>
          <w:sz w:val="24"/>
          <w:szCs w:val="24"/>
        </w:rPr>
      </w:pPr>
    </w:p>
    <w:p w:rsidR="003A03B5" w:rsidRDefault="003A03B5" w:rsidP="00C232D3">
      <w:pPr>
        <w:spacing w:line="276" w:lineRule="auto"/>
        <w:rPr>
          <w:rFonts w:asciiTheme="minorHAnsi" w:hAnsiTheme="minorHAnsi" w:cstheme="minorHAnsi"/>
          <w:sz w:val="24"/>
          <w:szCs w:val="24"/>
        </w:rPr>
      </w:pPr>
    </w:p>
    <w:p w:rsidR="003A03B5" w:rsidRDefault="003A03B5" w:rsidP="00C232D3">
      <w:pPr>
        <w:spacing w:line="276" w:lineRule="auto"/>
        <w:rPr>
          <w:rFonts w:asciiTheme="minorHAnsi" w:hAnsiTheme="minorHAnsi" w:cstheme="minorHAnsi"/>
          <w:sz w:val="24"/>
          <w:szCs w:val="24"/>
        </w:rPr>
      </w:pPr>
    </w:p>
    <w:p w:rsidR="003A03B5" w:rsidRDefault="003A03B5" w:rsidP="00C232D3">
      <w:pPr>
        <w:spacing w:line="276" w:lineRule="auto"/>
        <w:rPr>
          <w:rFonts w:asciiTheme="minorHAnsi" w:hAnsiTheme="minorHAnsi" w:cstheme="minorHAnsi"/>
          <w:sz w:val="24"/>
          <w:szCs w:val="24"/>
        </w:rPr>
      </w:pPr>
    </w:p>
    <w:p w:rsidR="003A03B5" w:rsidRDefault="003A03B5" w:rsidP="00C232D3">
      <w:pPr>
        <w:spacing w:line="276" w:lineRule="auto"/>
        <w:rPr>
          <w:rFonts w:asciiTheme="minorHAnsi" w:hAnsiTheme="minorHAnsi" w:cstheme="minorHAnsi"/>
          <w:sz w:val="24"/>
          <w:szCs w:val="24"/>
        </w:rPr>
      </w:pPr>
    </w:p>
    <w:p w:rsidR="003A03B5" w:rsidRDefault="003A03B5" w:rsidP="00C232D3">
      <w:pPr>
        <w:spacing w:line="276" w:lineRule="auto"/>
        <w:rPr>
          <w:rFonts w:asciiTheme="minorHAnsi" w:hAnsiTheme="minorHAnsi" w:cstheme="minorHAnsi"/>
          <w:sz w:val="24"/>
          <w:szCs w:val="24"/>
        </w:rPr>
      </w:pPr>
    </w:p>
    <w:p w:rsidR="003A03B5" w:rsidRDefault="003A03B5" w:rsidP="00C232D3">
      <w:pPr>
        <w:spacing w:line="276" w:lineRule="auto"/>
        <w:rPr>
          <w:rFonts w:asciiTheme="minorHAnsi" w:hAnsiTheme="minorHAnsi" w:cstheme="minorHAnsi"/>
          <w:sz w:val="24"/>
          <w:szCs w:val="24"/>
        </w:rPr>
      </w:pPr>
    </w:p>
    <w:p w:rsidR="003A03B5" w:rsidRDefault="003A03B5" w:rsidP="00C232D3">
      <w:pPr>
        <w:spacing w:line="276" w:lineRule="auto"/>
        <w:rPr>
          <w:rFonts w:asciiTheme="minorHAnsi" w:hAnsiTheme="minorHAnsi" w:cstheme="minorHAnsi"/>
          <w:sz w:val="24"/>
          <w:szCs w:val="24"/>
        </w:rPr>
      </w:pPr>
    </w:p>
    <w:p w:rsidR="003A03B5" w:rsidRDefault="003A03B5" w:rsidP="00C232D3">
      <w:pPr>
        <w:spacing w:line="276" w:lineRule="auto"/>
        <w:rPr>
          <w:rFonts w:asciiTheme="minorHAnsi" w:hAnsiTheme="minorHAnsi" w:cstheme="minorHAnsi"/>
          <w:sz w:val="24"/>
          <w:szCs w:val="24"/>
        </w:rPr>
      </w:pPr>
    </w:p>
    <w:p w:rsidR="003A03B5" w:rsidRDefault="003A03B5" w:rsidP="00C232D3">
      <w:pPr>
        <w:spacing w:line="276" w:lineRule="auto"/>
        <w:rPr>
          <w:rFonts w:asciiTheme="minorHAnsi" w:hAnsiTheme="minorHAnsi" w:cstheme="minorHAnsi"/>
          <w:sz w:val="24"/>
          <w:szCs w:val="24"/>
        </w:rPr>
      </w:pPr>
    </w:p>
    <w:p w:rsidR="003A03B5" w:rsidRDefault="003A03B5" w:rsidP="00C232D3">
      <w:pPr>
        <w:spacing w:line="276" w:lineRule="auto"/>
        <w:rPr>
          <w:rFonts w:asciiTheme="minorHAnsi" w:hAnsiTheme="minorHAnsi" w:cstheme="minorHAnsi"/>
          <w:sz w:val="24"/>
          <w:szCs w:val="24"/>
        </w:rPr>
      </w:pPr>
    </w:p>
    <w:p w:rsidR="003A03B5" w:rsidRDefault="003A03B5" w:rsidP="00C232D3">
      <w:pPr>
        <w:spacing w:line="276" w:lineRule="auto"/>
        <w:rPr>
          <w:rFonts w:asciiTheme="minorHAnsi" w:hAnsiTheme="minorHAnsi" w:cstheme="minorHAnsi"/>
          <w:sz w:val="24"/>
          <w:szCs w:val="24"/>
        </w:rPr>
      </w:pPr>
    </w:p>
    <w:p w:rsidR="003A03B5" w:rsidRDefault="003A03B5" w:rsidP="00C232D3">
      <w:pPr>
        <w:spacing w:line="276" w:lineRule="auto"/>
        <w:rPr>
          <w:rFonts w:asciiTheme="minorHAnsi" w:hAnsiTheme="minorHAnsi" w:cstheme="minorHAnsi"/>
          <w:sz w:val="24"/>
          <w:szCs w:val="24"/>
        </w:rPr>
      </w:pPr>
    </w:p>
    <w:p w:rsidR="003A03B5" w:rsidRDefault="003A03B5" w:rsidP="00C232D3">
      <w:pPr>
        <w:spacing w:line="276" w:lineRule="auto"/>
        <w:rPr>
          <w:rFonts w:asciiTheme="minorHAnsi" w:hAnsiTheme="minorHAnsi" w:cstheme="minorHAnsi"/>
          <w:sz w:val="24"/>
          <w:szCs w:val="24"/>
        </w:rPr>
      </w:pPr>
    </w:p>
    <w:p w:rsidR="003A03B5" w:rsidRDefault="003A03B5" w:rsidP="00C232D3">
      <w:pPr>
        <w:spacing w:line="276" w:lineRule="auto"/>
        <w:rPr>
          <w:rFonts w:asciiTheme="minorHAnsi" w:hAnsiTheme="minorHAnsi" w:cstheme="minorHAnsi"/>
          <w:sz w:val="24"/>
          <w:szCs w:val="24"/>
        </w:rPr>
      </w:pPr>
    </w:p>
    <w:p w:rsidR="003A03B5" w:rsidRDefault="003A03B5" w:rsidP="00C232D3">
      <w:pPr>
        <w:spacing w:line="276" w:lineRule="auto"/>
        <w:rPr>
          <w:rFonts w:asciiTheme="minorHAnsi" w:hAnsiTheme="minorHAnsi" w:cstheme="minorHAnsi"/>
          <w:sz w:val="24"/>
          <w:szCs w:val="24"/>
        </w:rPr>
      </w:pPr>
    </w:p>
    <w:p w:rsidR="007C33B1" w:rsidRDefault="007C33B1" w:rsidP="00C232D3">
      <w:pPr>
        <w:spacing w:line="276" w:lineRule="auto"/>
        <w:rPr>
          <w:rFonts w:asciiTheme="minorHAnsi" w:hAnsiTheme="minorHAnsi" w:cstheme="minorHAnsi"/>
          <w:sz w:val="24"/>
          <w:szCs w:val="24"/>
        </w:rPr>
      </w:pPr>
    </w:p>
    <w:p w:rsidR="007C33B1" w:rsidRDefault="007C33B1" w:rsidP="00C232D3">
      <w:pPr>
        <w:spacing w:line="276" w:lineRule="auto"/>
        <w:rPr>
          <w:rFonts w:asciiTheme="minorHAnsi" w:hAnsiTheme="minorHAnsi" w:cstheme="minorHAnsi"/>
          <w:sz w:val="24"/>
          <w:szCs w:val="24"/>
        </w:rPr>
      </w:pPr>
    </w:p>
    <w:p w:rsidR="007C33B1" w:rsidRDefault="007C33B1" w:rsidP="00C232D3">
      <w:pPr>
        <w:spacing w:line="276" w:lineRule="auto"/>
        <w:rPr>
          <w:rFonts w:asciiTheme="minorHAnsi" w:hAnsiTheme="minorHAnsi" w:cstheme="minorHAnsi"/>
          <w:sz w:val="24"/>
          <w:szCs w:val="24"/>
        </w:rPr>
      </w:pPr>
    </w:p>
    <w:p w:rsidR="003A03B5" w:rsidRPr="003A03B5" w:rsidRDefault="003A03B5" w:rsidP="00C232D3">
      <w:pPr>
        <w:spacing w:line="276" w:lineRule="auto"/>
        <w:rPr>
          <w:rFonts w:asciiTheme="minorHAnsi" w:hAnsiTheme="minorHAnsi" w:cstheme="minorHAnsi"/>
          <w:sz w:val="24"/>
          <w:szCs w:val="24"/>
        </w:rPr>
      </w:pPr>
    </w:p>
    <w:p w:rsidR="00A00C49" w:rsidRPr="003A03B5" w:rsidRDefault="00A00C49" w:rsidP="008E180A">
      <w:pPr>
        <w:jc w:val="center"/>
        <w:outlineLvl w:val="0"/>
        <w:rPr>
          <w:rFonts w:asciiTheme="minorHAnsi" w:hAnsiTheme="minorHAnsi" w:cstheme="minorHAnsi"/>
          <w:b/>
          <w:sz w:val="24"/>
          <w:szCs w:val="24"/>
          <w:u w:val="single"/>
        </w:rPr>
      </w:pPr>
      <w:r w:rsidRPr="003A03B5">
        <w:rPr>
          <w:rFonts w:asciiTheme="minorHAnsi" w:hAnsiTheme="minorHAnsi" w:cstheme="minorHAnsi"/>
          <w:b/>
          <w:sz w:val="24"/>
          <w:szCs w:val="24"/>
          <w:u w:val="single"/>
        </w:rPr>
        <w:t>Appendices</w:t>
      </w:r>
    </w:p>
    <w:p w:rsidR="00AB0706" w:rsidRPr="003A03B5" w:rsidRDefault="00AB0706" w:rsidP="00A00C49">
      <w:pPr>
        <w:jc w:val="center"/>
        <w:rPr>
          <w:rFonts w:asciiTheme="minorHAnsi" w:hAnsiTheme="minorHAnsi" w:cstheme="minorHAnsi"/>
          <w:b/>
          <w:sz w:val="24"/>
          <w:szCs w:val="24"/>
          <w:u w:val="single"/>
        </w:rPr>
      </w:pPr>
    </w:p>
    <w:p w:rsidR="00DB38EC" w:rsidRPr="003A03B5" w:rsidRDefault="00DB38EC" w:rsidP="00DB38EC">
      <w:pPr>
        <w:pStyle w:val="ListParagraph"/>
        <w:numPr>
          <w:ilvl w:val="0"/>
          <w:numId w:val="21"/>
        </w:numPr>
        <w:rPr>
          <w:rFonts w:asciiTheme="minorHAnsi" w:hAnsiTheme="minorHAnsi" w:cstheme="minorHAnsi"/>
          <w:sz w:val="24"/>
        </w:rPr>
      </w:pPr>
      <w:r w:rsidRPr="003A03B5">
        <w:rPr>
          <w:rFonts w:asciiTheme="minorHAnsi" w:hAnsiTheme="minorHAnsi" w:cstheme="minorHAnsi"/>
          <w:sz w:val="24"/>
        </w:rPr>
        <w:lastRenderedPageBreak/>
        <w:t xml:space="preserve">SEN assessment toolkit </w:t>
      </w:r>
    </w:p>
    <w:p w:rsidR="00075BF2" w:rsidRPr="003A03B5" w:rsidRDefault="00075BF2" w:rsidP="00075BF2">
      <w:pPr>
        <w:pStyle w:val="ListParagraph"/>
        <w:numPr>
          <w:ilvl w:val="0"/>
          <w:numId w:val="21"/>
        </w:numPr>
        <w:rPr>
          <w:rFonts w:asciiTheme="minorHAnsi" w:hAnsiTheme="minorHAnsi" w:cstheme="minorHAnsi"/>
          <w:sz w:val="24"/>
        </w:rPr>
      </w:pPr>
      <w:r w:rsidRPr="003A03B5">
        <w:rPr>
          <w:rFonts w:asciiTheme="minorHAnsi" w:hAnsiTheme="minorHAnsi" w:cstheme="minorHAnsi"/>
          <w:sz w:val="24"/>
        </w:rPr>
        <w:t>One-page profile</w:t>
      </w:r>
    </w:p>
    <w:p w:rsidR="00A00C49" w:rsidRDefault="00DB38EC" w:rsidP="008C5AF2">
      <w:pPr>
        <w:pStyle w:val="ListParagraph"/>
        <w:numPr>
          <w:ilvl w:val="0"/>
          <w:numId w:val="21"/>
        </w:numPr>
        <w:rPr>
          <w:rFonts w:asciiTheme="minorHAnsi" w:hAnsiTheme="minorHAnsi" w:cstheme="minorHAnsi"/>
          <w:sz w:val="24"/>
        </w:rPr>
      </w:pPr>
      <w:r w:rsidRPr="003A03B5">
        <w:rPr>
          <w:rFonts w:asciiTheme="minorHAnsi" w:hAnsiTheme="minorHAnsi" w:cstheme="minorHAnsi"/>
          <w:sz w:val="24"/>
        </w:rPr>
        <w:t>SEN referral form</w:t>
      </w:r>
    </w:p>
    <w:p w:rsidR="008C5AF2" w:rsidRDefault="008C5AF2" w:rsidP="008C5AF2">
      <w:pPr>
        <w:pStyle w:val="ListParagraph"/>
        <w:numPr>
          <w:ilvl w:val="0"/>
          <w:numId w:val="21"/>
        </w:numPr>
        <w:rPr>
          <w:rFonts w:asciiTheme="minorHAnsi" w:hAnsiTheme="minorHAnsi" w:cstheme="minorHAnsi"/>
          <w:sz w:val="24"/>
        </w:rPr>
      </w:pPr>
      <w:r>
        <w:rPr>
          <w:rFonts w:asciiTheme="minorHAnsi" w:hAnsiTheme="minorHAnsi" w:cstheme="minorHAnsi"/>
          <w:sz w:val="24"/>
        </w:rPr>
        <w:t>Class Support Plan</w:t>
      </w:r>
    </w:p>
    <w:p w:rsidR="008C5AF2" w:rsidRPr="008C5AF2" w:rsidRDefault="008C5AF2" w:rsidP="008C5AF2">
      <w:pPr>
        <w:pStyle w:val="ListParagraph"/>
        <w:numPr>
          <w:ilvl w:val="0"/>
          <w:numId w:val="21"/>
        </w:numPr>
        <w:rPr>
          <w:rFonts w:asciiTheme="minorHAnsi" w:hAnsiTheme="minorHAnsi" w:cstheme="minorHAnsi"/>
          <w:sz w:val="24"/>
        </w:rPr>
      </w:pPr>
      <w:r>
        <w:rPr>
          <w:rFonts w:asciiTheme="minorHAnsi" w:hAnsiTheme="minorHAnsi" w:cstheme="minorHAnsi"/>
          <w:sz w:val="24"/>
        </w:rPr>
        <w:t>Individual Support Plan &amp; target sheet example</w:t>
      </w:r>
    </w:p>
    <w:p w:rsidR="0027170F" w:rsidRPr="003A03B5" w:rsidRDefault="0027170F" w:rsidP="0057216B">
      <w:pPr>
        <w:rPr>
          <w:rFonts w:asciiTheme="minorHAnsi" w:eastAsia="SimSun" w:hAnsiTheme="minorHAnsi" w:cstheme="minorHAnsi"/>
          <w:sz w:val="24"/>
          <w:szCs w:val="24"/>
        </w:rPr>
      </w:pPr>
    </w:p>
    <w:p w:rsidR="0027170F" w:rsidRPr="003A03B5" w:rsidRDefault="0027170F" w:rsidP="0026564E">
      <w:pPr>
        <w:rPr>
          <w:rFonts w:asciiTheme="minorHAnsi" w:hAnsiTheme="minorHAnsi" w:cstheme="minorHAnsi"/>
          <w:sz w:val="24"/>
          <w:szCs w:val="24"/>
        </w:rPr>
      </w:pPr>
    </w:p>
    <w:p w:rsidR="0027170F" w:rsidRPr="003A03B5" w:rsidRDefault="0027170F" w:rsidP="0026564E">
      <w:pPr>
        <w:rPr>
          <w:rFonts w:asciiTheme="minorHAnsi" w:hAnsiTheme="minorHAnsi" w:cstheme="minorHAnsi"/>
          <w:sz w:val="24"/>
          <w:szCs w:val="24"/>
        </w:rPr>
      </w:pPr>
    </w:p>
    <w:p w:rsidR="0027170F" w:rsidRPr="003A03B5" w:rsidRDefault="0027170F" w:rsidP="0049207C">
      <w:pPr>
        <w:rPr>
          <w:rFonts w:asciiTheme="minorHAnsi" w:hAnsiTheme="minorHAnsi" w:cstheme="minorHAnsi"/>
          <w:sz w:val="24"/>
          <w:szCs w:val="24"/>
        </w:rPr>
      </w:pPr>
    </w:p>
    <w:p w:rsidR="0027170F" w:rsidRPr="003A03B5" w:rsidRDefault="0027170F" w:rsidP="009A7DB9">
      <w:pPr>
        <w:rPr>
          <w:rFonts w:asciiTheme="minorHAnsi" w:hAnsiTheme="minorHAnsi" w:cstheme="minorHAnsi"/>
          <w:sz w:val="24"/>
          <w:szCs w:val="24"/>
        </w:rPr>
      </w:pPr>
    </w:p>
    <w:p w:rsidR="0027170F" w:rsidRPr="003A03B5" w:rsidRDefault="0027170F" w:rsidP="003C6582">
      <w:pPr>
        <w:rPr>
          <w:rFonts w:asciiTheme="minorHAnsi" w:hAnsiTheme="minorHAnsi" w:cstheme="minorHAnsi"/>
          <w:sz w:val="24"/>
          <w:szCs w:val="24"/>
        </w:rPr>
      </w:pPr>
    </w:p>
    <w:p w:rsidR="0027170F" w:rsidRPr="003A03B5" w:rsidRDefault="0027170F" w:rsidP="004427B4">
      <w:pPr>
        <w:spacing w:after="0" w:line="240" w:lineRule="auto"/>
        <w:rPr>
          <w:rFonts w:asciiTheme="minorHAnsi" w:hAnsiTheme="minorHAnsi" w:cstheme="minorHAnsi"/>
          <w:sz w:val="24"/>
          <w:szCs w:val="24"/>
        </w:rPr>
      </w:pPr>
    </w:p>
    <w:p w:rsidR="0027170F" w:rsidRPr="003A03B5" w:rsidRDefault="0027170F" w:rsidP="004427B4">
      <w:pPr>
        <w:rPr>
          <w:rFonts w:asciiTheme="minorHAnsi" w:hAnsiTheme="minorHAnsi" w:cstheme="minorHAnsi"/>
          <w:sz w:val="24"/>
          <w:szCs w:val="24"/>
        </w:rPr>
      </w:pPr>
    </w:p>
    <w:p w:rsidR="0027170F" w:rsidRPr="003A03B5" w:rsidRDefault="0027170F">
      <w:pPr>
        <w:rPr>
          <w:rFonts w:asciiTheme="minorHAnsi" w:hAnsiTheme="minorHAnsi" w:cstheme="minorHAnsi"/>
          <w:sz w:val="24"/>
          <w:szCs w:val="24"/>
        </w:rPr>
      </w:pPr>
    </w:p>
    <w:p w:rsidR="00AB0706" w:rsidRPr="003A03B5" w:rsidRDefault="00AB0706">
      <w:pPr>
        <w:rPr>
          <w:rFonts w:asciiTheme="minorHAnsi" w:hAnsiTheme="minorHAnsi" w:cstheme="minorHAnsi"/>
          <w:sz w:val="24"/>
          <w:szCs w:val="24"/>
        </w:rPr>
      </w:pPr>
    </w:p>
    <w:p w:rsidR="00AB0706" w:rsidRPr="003A03B5" w:rsidRDefault="00AB0706">
      <w:pPr>
        <w:rPr>
          <w:rFonts w:asciiTheme="minorHAnsi" w:hAnsiTheme="minorHAnsi" w:cstheme="minorHAnsi"/>
          <w:sz w:val="24"/>
          <w:szCs w:val="24"/>
        </w:rPr>
      </w:pPr>
    </w:p>
    <w:p w:rsidR="00AB0706" w:rsidRPr="003A03B5" w:rsidRDefault="00AB0706" w:rsidP="00AB0706">
      <w:pPr>
        <w:rPr>
          <w:rFonts w:asciiTheme="minorHAnsi" w:hAnsiTheme="minorHAnsi" w:cstheme="minorHAnsi"/>
          <w:b/>
          <w:sz w:val="24"/>
          <w:szCs w:val="24"/>
        </w:rPr>
      </w:pPr>
    </w:p>
    <w:p w:rsidR="00FB14BC" w:rsidRDefault="00E125FB">
      <w:pPr>
        <w:rPr>
          <w:rFonts w:ascii="Comic Sans MS" w:hAnsi="Comic Sans MS"/>
        </w:rPr>
        <w:sectPr w:rsidR="00FB14BC" w:rsidSect="00B6539D">
          <w:pgSz w:w="11906" w:h="16838"/>
          <w:pgMar w:top="993" w:right="566" w:bottom="1440" w:left="1440" w:header="708" w:footer="708" w:gutter="0"/>
          <w:cols w:space="708"/>
          <w:docGrid w:linePitch="360"/>
        </w:sectPr>
      </w:pPr>
      <w:r>
        <w:rPr>
          <w:noProof/>
          <w:lang w:eastAsia="en-GB"/>
        </w:rPr>
        <w:lastRenderedPageBreak/>
        <w:drawing>
          <wp:inline distT="0" distB="0" distL="0" distR="0">
            <wp:extent cx="5600700" cy="7454902"/>
            <wp:effectExtent l="0" t="0" r="127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600700" cy="7454902"/>
                    </a:xfrm>
                    <a:prstGeom prst="rect">
                      <a:avLst/>
                    </a:prstGeom>
                  </pic:spPr>
                </pic:pic>
              </a:graphicData>
            </a:graphic>
          </wp:inline>
        </w:drawing>
      </w:r>
      <w:r w:rsidR="00A52026">
        <w:rPr>
          <w:noProof/>
          <w:lang w:eastAsia="en-GB"/>
        </w:rPr>
        <w:lastRenderedPageBreak/>
        <w:drawing>
          <wp:inline distT="0" distB="0" distL="0" distR="0">
            <wp:extent cx="5829300" cy="7899402"/>
            <wp:effectExtent l="0" t="0" r="1270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829300" cy="7899402"/>
                    </a:xfrm>
                    <a:prstGeom prst="rect">
                      <a:avLst/>
                    </a:prstGeom>
                  </pic:spPr>
                </pic:pic>
              </a:graphicData>
            </a:graphic>
          </wp:inline>
        </w:drawing>
      </w:r>
    </w:p>
    <w:p w:rsidR="00323383" w:rsidRDefault="005D65EB" w:rsidP="00323383">
      <w:pPr>
        <w:rPr>
          <w:rFonts w:ascii="Comic Sans MS" w:hAnsi="Comic Sans MS"/>
          <w:sz w:val="24"/>
          <w:szCs w:val="24"/>
        </w:rPr>
      </w:pPr>
      <w:r>
        <w:rPr>
          <w:noProof/>
          <w:lang w:eastAsia="en-GB"/>
        </w:rPr>
        <w:lastRenderedPageBreak/>
        <w:drawing>
          <wp:inline distT="0" distB="0" distL="0" distR="0">
            <wp:extent cx="8898255" cy="61236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898255" cy="6123618"/>
                    </a:xfrm>
                    <a:prstGeom prst="rect">
                      <a:avLst/>
                    </a:prstGeom>
                  </pic:spPr>
                </pic:pic>
              </a:graphicData>
            </a:graphic>
          </wp:inline>
        </w:drawing>
      </w:r>
    </w:p>
    <w:p w:rsidR="00323383" w:rsidRDefault="00323383" w:rsidP="00323383">
      <w:pPr>
        <w:jc w:val="center"/>
        <w:rPr>
          <w:rFonts w:ascii="Comic Sans MS" w:hAnsi="Comic Sans MS"/>
          <w:sz w:val="24"/>
          <w:szCs w:val="24"/>
        </w:rPr>
      </w:pPr>
      <w:r>
        <w:rPr>
          <w:noProof/>
          <w:lang w:eastAsia="en-GB"/>
        </w:rPr>
        <w:lastRenderedPageBreak/>
        <w:drawing>
          <wp:inline distT="0" distB="0" distL="0" distR="0">
            <wp:extent cx="6334125" cy="449561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5718" t="26485" r="25135" b="11471"/>
                    <a:stretch/>
                  </pic:blipFill>
                  <pic:spPr bwMode="auto">
                    <a:xfrm>
                      <a:off x="0" y="0"/>
                      <a:ext cx="6341723" cy="450101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323383" w:rsidRPr="00323383" w:rsidRDefault="00323383" w:rsidP="00323383">
      <w:pPr>
        <w:rPr>
          <w:rFonts w:ascii="Comic Sans MS" w:hAnsi="Comic Sans MS"/>
          <w:sz w:val="24"/>
          <w:szCs w:val="24"/>
        </w:rPr>
      </w:pPr>
    </w:p>
    <w:p w:rsidR="00323383" w:rsidRPr="00323383" w:rsidRDefault="00323383" w:rsidP="00323383">
      <w:pPr>
        <w:rPr>
          <w:rFonts w:ascii="Comic Sans MS" w:hAnsi="Comic Sans MS"/>
          <w:sz w:val="24"/>
          <w:szCs w:val="24"/>
        </w:rPr>
      </w:pPr>
    </w:p>
    <w:p w:rsidR="00323383" w:rsidRDefault="00323383" w:rsidP="00323383">
      <w:pPr>
        <w:rPr>
          <w:rFonts w:ascii="Comic Sans MS" w:hAnsi="Comic Sans MS"/>
          <w:sz w:val="24"/>
          <w:szCs w:val="24"/>
        </w:rPr>
      </w:pPr>
    </w:p>
    <w:p w:rsidR="005D65EB" w:rsidRDefault="00323383" w:rsidP="00323383">
      <w:pPr>
        <w:tabs>
          <w:tab w:val="left" w:pos="1425"/>
        </w:tabs>
        <w:rPr>
          <w:rFonts w:ascii="Comic Sans MS" w:hAnsi="Comic Sans MS"/>
          <w:sz w:val="24"/>
          <w:szCs w:val="24"/>
        </w:rPr>
      </w:pPr>
      <w:r>
        <w:rPr>
          <w:rFonts w:ascii="Comic Sans MS" w:hAnsi="Comic Sans MS"/>
          <w:sz w:val="24"/>
          <w:szCs w:val="24"/>
        </w:rPr>
        <w:tab/>
      </w:r>
    </w:p>
    <w:p w:rsidR="00323383" w:rsidRDefault="00323383" w:rsidP="00323383">
      <w:pPr>
        <w:tabs>
          <w:tab w:val="left" w:pos="1425"/>
        </w:tabs>
        <w:rPr>
          <w:rFonts w:ascii="Comic Sans MS" w:hAnsi="Comic Sans MS"/>
          <w:sz w:val="24"/>
          <w:szCs w:val="24"/>
        </w:rPr>
      </w:pPr>
    </w:p>
    <w:p w:rsidR="00323383" w:rsidRPr="00323383" w:rsidRDefault="0040677E" w:rsidP="00323383">
      <w:pPr>
        <w:tabs>
          <w:tab w:val="left" w:pos="1425"/>
        </w:tabs>
        <w:rPr>
          <w:rFonts w:ascii="Comic Sans MS" w:hAnsi="Comic Sans MS"/>
          <w:sz w:val="24"/>
          <w:szCs w:val="24"/>
        </w:rPr>
      </w:pPr>
      <w:r>
        <w:rPr>
          <w:noProof/>
          <w:lang w:eastAsia="en-GB"/>
        </w:rPr>
        <w:lastRenderedPageBreak/>
        <w:drawing>
          <wp:anchor distT="0" distB="0" distL="114300" distR="114300" simplePos="0" relativeHeight="251658240" behindDoc="1" locked="0" layoutInCell="1" allowOverlap="1">
            <wp:simplePos x="0" y="0"/>
            <wp:positionH relativeFrom="column">
              <wp:posOffset>4333875</wp:posOffset>
            </wp:positionH>
            <wp:positionV relativeFrom="paragraph">
              <wp:posOffset>9525</wp:posOffset>
            </wp:positionV>
            <wp:extent cx="3114675" cy="4068445"/>
            <wp:effectExtent l="0" t="0" r="9525" b="8255"/>
            <wp:wrapTight wrapText="bothSides">
              <wp:wrapPolygon edited="0">
                <wp:start x="0" y="0"/>
                <wp:lineTo x="0" y="21543"/>
                <wp:lineTo x="21534" y="21543"/>
                <wp:lineTo x="2153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36131" t="25188" r="35652" b="9248"/>
                    <a:stretch/>
                  </pic:blipFill>
                  <pic:spPr bwMode="auto">
                    <a:xfrm>
                      <a:off x="0" y="0"/>
                      <a:ext cx="3114675" cy="406844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sidR="00323383">
        <w:rPr>
          <w:noProof/>
          <w:lang w:eastAsia="en-GB"/>
        </w:rPr>
        <w:drawing>
          <wp:inline distT="0" distB="0" distL="0" distR="0">
            <wp:extent cx="4140623" cy="4419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35677" t="29337" r="34990" b="14974"/>
                    <a:stretch/>
                  </pic:blipFill>
                  <pic:spPr bwMode="auto">
                    <a:xfrm>
                      <a:off x="0" y="0"/>
                      <a:ext cx="4161178" cy="444154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bookmarkStart w:id="0" w:name="_GoBack"/>
      <w:bookmarkEnd w:id="0"/>
    </w:p>
    <w:sectPr w:rsidR="00323383" w:rsidRPr="00323383" w:rsidSect="00FB14BC">
      <w:pgSz w:w="16838" w:h="11906" w:orient="landscape"/>
      <w:pgMar w:top="1440" w:right="992" w:bottom="56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ABC" w:rsidRDefault="00B65ABC" w:rsidP="009E19C1">
      <w:pPr>
        <w:spacing w:after="0" w:line="240" w:lineRule="auto"/>
      </w:pPr>
      <w:r>
        <w:separator/>
      </w:r>
    </w:p>
  </w:endnote>
  <w:endnote w:type="continuationSeparator" w:id="0">
    <w:p w:rsidR="00B65ABC" w:rsidRDefault="00B65ABC" w:rsidP="009E19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ABC" w:rsidRDefault="00B65ABC" w:rsidP="009E19C1">
      <w:pPr>
        <w:spacing w:after="0" w:line="240" w:lineRule="auto"/>
      </w:pPr>
      <w:r>
        <w:separator/>
      </w:r>
    </w:p>
  </w:footnote>
  <w:footnote w:type="continuationSeparator" w:id="0">
    <w:p w:rsidR="00B65ABC" w:rsidRDefault="00B65ABC" w:rsidP="009E19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4846"/>
    <w:multiLevelType w:val="hybridMultilevel"/>
    <w:tmpl w:val="DF9CE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4323B2"/>
    <w:multiLevelType w:val="hybridMultilevel"/>
    <w:tmpl w:val="FB4C1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D20C6F"/>
    <w:multiLevelType w:val="hybridMultilevel"/>
    <w:tmpl w:val="7AC8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88074B"/>
    <w:multiLevelType w:val="hybridMultilevel"/>
    <w:tmpl w:val="F0EE7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324E92"/>
    <w:multiLevelType w:val="hybridMultilevel"/>
    <w:tmpl w:val="045A3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5C31E9"/>
    <w:multiLevelType w:val="hybridMultilevel"/>
    <w:tmpl w:val="5F42E358"/>
    <w:lvl w:ilvl="0" w:tplc="792C10EC">
      <w:start w:val="1"/>
      <w:numFmt w:val="bullet"/>
      <w:lvlText w:val=""/>
      <w:lvlJc w:val="left"/>
      <w:pPr>
        <w:tabs>
          <w:tab w:val="num" w:pos="360"/>
        </w:tabs>
        <w:ind w:left="340" w:hanging="340"/>
      </w:pPr>
      <w:rPr>
        <w:rFonts w:ascii="Symbol" w:hAnsi="Symbol" w:hint="default"/>
      </w:rPr>
    </w:lvl>
    <w:lvl w:ilvl="1" w:tplc="90DCF1C0">
      <w:numFmt w:val="decimal"/>
      <w:lvlText w:val=""/>
      <w:lvlJc w:val="left"/>
    </w:lvl>
    <w:lvl w:ilvl="2" w:tplc="0D12B282">
      <w:numFmt w:val="decimal"/>
      <w:lvlText w:val=""/>
      <w:lvlJc w:val="left"/>
    </w:lvl>
    <w:lvl w:ilvl="3" w:tplc="9D94C8D0">
      <w:numFmt w:val="decimal"/>
      <w:lvlText w:val=""/>
      <w:lvlJc w:val="left"/>
    </w:lvl>
    <w:lvl w:ilvl="4" w:tplc="67F6A508">
      <w:numFmt w:val="decimal"/>
      <w:lvlText w:val=""/>
      <w:lvlJc w:val="left"/>
    </w:lvl>
    <w:lvl w:ilvl="5" w:tplc="9BBE2DC8">
      <w:numFmt w:val="decimal"/>
      <w:lvlText w:val=""/>
      <w:lvlJc w:val="left"/>
    </w:lvl>
    <w:lvl w:ilvl="6" w:tplc="B8F0868E">
      <w:numFmt w:val="decimal"/>
      <w:lvlText w:val=""/>
      <w:lvlJc w:val="left"/>
    </w:lvl>
    <w:lvl w:ilvl="7" w:tplc="73C01CDC">
      <w:numFmt w:val="decimal"/>
      <w:lvlText w:val=""/>
      <w:lvlJc w:val="left"/>
    </w:lvl>
    <w:lvl w:ilvl="8" w:tplc="642C4408">
      <w:numFmt w:val="decimal"/>
      <w:lvlText w:val=""/>
      <w:lvlJc w:val="left"/>
    </w:lvl>
  </w:abstractNum>
  <w:abstractNum w:abstractNumId="6">
    <w:nsid w:val="2D282446"/>
    <w:multiLevelType w:val="hybridMultilevel"/>
    <w:tmpl w:val="86166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F12506"/>
    <w:multiLevelType w:val="hybridMultilevel"/>
    <w:tmpl w:val="1736B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191588"/>
    <w:multiLevelType w:val="hybridMultilevel"/>
    <w:tmpl w:val="5B7C1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F02688"/>
    <w:multiLevelType w:val="hybridMultilevel"/>
    <w:tmpl w:val="B3C644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2B442D"/>
    <w:multiLevelType w:val="hybridMultilevel"/>
    <w:tmpl w:val="587E6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6D3648"/>
    <w:multiLevelType w:val="hybridMultilevel"/>
    <w:tmpl w:val="6DC4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6E38AA"/>
    <w:multiLevelType w:val="hybridMultilevel"/>
    <w:tmpl w:val="BECC3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B750C7A"/>
    <w:multiLevelType w:val="hybridMultilevel"/>
    <w:tmpl w:val="4776F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950DF4"/>
    <w:multiLevelType w:val="hybridMultilevel"/>
    <w:tmpl w:val="F7A2C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9255B1"/>
    <w:multiLevelType w:val="hybridMultilevel"/>
    <w:tmpl w:val="66FC2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6733EE"/>
    <w:multiLevelType w:val="hybridMultilevel"/>
    <w:tmpl w:val="E160B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9A43D9"/>
    <w:multiLevelType w:val="hybridMultilevel"/>
    <w:tmpl w:val="2C3EC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FC1D59"/>
    <w:multiLevelType w:val="hybridMultilevel"/>
    <w:tmpl w:val="8DAA4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F867B4"/>
    <w:multiLevelType w:val="hybridMultilevel"/>
    <w:tmpl w:val="4DF64E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610FD3"/>
    <w:multiLevelType w:val="hybridMultilevel"/>
    <w:tmpl w:val="97284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331D91"/>
    <w:multiLevelType w:val="hybridMultilevel"/>
    <w:tmpl w:val="D0C6E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F987B0E"/>
    <w:multiLevelType w:val="hybridMultilevel"/>
    <w:tmpl w:val="5C4A0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AA0D43"/>
    <w:multiLevelType w:val="hybridMultilevel"/>
    <w:tmpl w:val="E07EC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60B4E1F"/>
    <w:multiLevelType w:val="hybridMultilevel"/>
    <w:tmpl w:val="5D088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D9355C7"/>
    <w:multiLevelType w:val="hybridMultilevel"/>
    <w:tmpl w:val="26EC9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F496C6A"/>
    <w:multiLevelType w:val="hybridMultilevel"/>
    <w:tmpl w:val="B948B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11"/>
  </w:num>
  <w:num w:numId="4">
    <w:abstractNumId w:val="3"/>
  </w:num>
  <w:num w:numId="5">
    <w:abstractNumId w:val="24"/>
  </w:num>
  <w:num w:numId="6">
    <w:abstractNumId w:val="22"/>
  </w:num>
  <w:num w:numId="7">
    <w:abstractNumId w:val="15"/>
  </w:num>
  <w:num w:numId="8">
    <w:abstractNumId w:val="18"/>
  </w:num>
  <w:num w:numId="9">
    <w:abstractNumId w:val="6"/>
  </w:num>
  <w:num w:numId="10">
    <w:abstractNumId w:val="14"/>
  </w:num>
  <w:num w:numId="11">
    <w:abstractNumId w:val="20"/>
  </w:num>
  <w:num w:numId="12">
    <w:abstractNumId w:val="17"/>
  </w:num>
  <w:num w:numId="13">
    <w:abstractNumId w:val="0"/>
  </w:num>
  <w:num w:numId="14">
    <w:abstractNumId w:val="4"/>
  </w:num>
  <w:num w:numId="15">
    <w:abstractNumId w:val="16"/>
  </w:num>
  <w:num w:numId="16">
    <w:abstractNumId w:val="13"/>
  </w:num>
  <w:num w:numId="17">
    <w:abstractNumId w:val="5"/>
  </w:num>
  <w:num w:numId="18">
    <w:abstractNumId w:val="7"/>
  </w:num>
  <w:num w:numId="19">
    <w:abstractNumId w:val="21"/>
  </w:num>
  <w:num w:numId="20">
    <w:abstractNumId w:val="26"/>
  </w:num>
  <w:num w:numId="21">
    <w:abstractNumId w:val="12"/>
  </w:num>
  <w:num w:numId="22">
    <w:abstractNumId w:val="19"/>
  </w:num>
  <w:num w:numId="23">
    <w:abstractNumId w:val="9"/>
  </w:num>
  <w:num w:numId="24">
    <w:abstractNumId w:val="1"/>
  </w:num>
  <w:num w:numId="25">
    <w:abstractNumId w:val="10"/>
  </w:num>
  <w:num w:numId="26">
    <w:abstractNumId w:val="25"/>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4515C"/>
    <w:rsid w:val="000254A4"/>
    <w:rsid w:val="0006355B"/>
    <w:rsid w:val="00071CFC"/>
    <w:rsid w:val="00075BF2"/>
    <w:rsid w:val="0008454E"/>
    <w:rsid w:val="0008526E"/>
    <w:rsid w:val="00092B13"/>
    <w:rsid w:val="000A2918"/>
    <w:rsid w:val="000A2B0E"/>
    <w:rsid w:val="000A5E80"/>
    <w:rsid w:val="000B795B"/>
    <w:rsid w:val="000C2295"/>
    <w:rsid w:val="000C7C49"/>
    <w:rsid w:val="000D0C5A"/>
    <w:rsid w:val="000D6C30"/>
    <w:rsid w:val="000D7AB2"/>
    <w:rsid w:val="00110922"/>
    <w:rsid w:val="00114D04"/>
    <w:rsid w:val="001214F5"/>
    <w:rsid w:val="00121C18"/>
    <w:rsid w:val="0013455D"/>
    <w:rsid w:val="00135B24"/>
    <w:rsid w:val="00163BD5"/>
    <w:rsid w:val="00172F64"/>
    <w:rsid w:val="001753B6"/>
    <w:rsid w:val="00187D29"/>
    <w:rsid w:val="00195235"/>
    <w:rsid w:val="001A3408"/>
    <w:rsid w:val="001A6D06"/>
    <w:rsid w:val="001C48AC"/>
    <w:rsid w:val="001D395B"/>
    <w:rsid w:val="001F5213"/>
    <w:rsid w:val="002030D6"/>
    <w:rsid w:val="00223144"/>
    <w:rsid w:val="00242ADF"/>
    <w:rsid w:val="00262AB5"/>
    <w:rsid w:val="00262E47"/>
    <w:rsid w:val="0026564E"/>
    <w:rsid w:val="002712F9"/>
    <w:rsid w:val="0027170F"/>
    <w:rsid w:val="0028006C"/>
    <w:rsid w:val="00284C51"/>
    <w:rsid w:val="002A35FB"/>
    <w:rsid w:val="002A426D"/>
    <w:rsid w:val="002A5265"/>
    <w:rsid w:val="002A624C"/>
    <w:rsid w:val="002E1583"/>
    <w:rsid w:val="002E4210"/>
    <w:rsid w:val="002F1671"/>
    <w:rsid w:val="002F756E"/>
    <w:rsid w:val="003146B1"/>
    <w:rsid w:val="00323383"/>
    <w:rsid w:val="00323A81"/>
    <w:rsid w:val="003558A2"/>
    <w:rsid w:val="00365EA5"/>
    <w:rsid w:val="00373934"/>
    <w:rsid w:val="00376DBD"/>
    <w:rsid w:val="003A03B5"/>
    <w:rsid w:val="003B486F"/>
    <w:rsid w:val="003B531F"/>
    <w:rsid w:val="003C32E1"/>
    <w:rsid w:val="003C6582"/>
    <w:rsid w:val="003E7CF9"/>
    <w:rsid w:val="003F4A6C"/>
    <w:rsid w:val="003F55D4"/>
    <w:rsid w:val="003F646B"/>
    <w:rsid w:val="0040677E"/>
    <w:rsid w:val="00411477"/>
    <w:rsid w:val="00431B97"/>
    <w:rsid w:val="004427B4"/>
    <w:rsid w:val="00461DD8"/>
    <w:rsid w:val="00462509"/>
    <w:rsid w:val="00471932"/>
    <w:rsid w:val="00473C84"/>
    <w:rsid w:val="004833C7"/>
    <w:rsid w:val="0049207C"/>
    <w:rsid w:val="004A461A"/>
    <w:rsid w:val="004A575A"/>
    <w:rsid w:val="004C3C6E"/>
    <w:rsid w:val="004C46B0"/>
    <w:rsid w:val="004D584C"/>
    <w:rsid w:val="004E2A67"/>
    <w:rsid w:val="004F4268"/>
    <w:rsid w:val="004F781E"/>
    <w:rsid w:val="005066B6"/>
    <w:rsid w:val="00512BA4"/>
    <w:rsid w:val="00524341"/>
    <w:rsid w:val="00536304"/>
    <w:rsid w:val="00541A37"/>
    <w:rsid w:val="00543328"/>
    <w:rsid w:val="005462FD"/>
    <w:rsid w:val="00564BDD"/>
    <w:rsid w:val="0057216B"/>
    <w:rsid w:val="00582301"/>
    <w:rsid w:val="005951B4"/>
    <w:rsid w:val="00596896"/>
    <w:rsid w:val="00596965"/>
    <w:rsid w:val="005C5D00"/>
    <w:rsid w:val="005D6121"/>
    <w:rsid w:val="005D65EB"/>
    <w:rsid w:val="005E2E97"/>
    <w:rsid w:val="005E5E5C"/>
    <w:rsid w:val="005F231F"/>
    <w:rsid w:val="005F2774"/>
    <w:rsid w:val="006237FE"/>
    <w:rsid w:val="00640C7C"/>
    <w:rsid w:val="0064629C"/>
    <w:rsid w:val="006549B0"/>
    <w:rsid w:val="00655246"/>
    <w:rsid w:val="00655ECF"/>
    <w:rsid w:val="0067093B"/>
    <w:rsid w:val="006870AD"/>
    <w:rsid w:val="006B04FE"/>
    <w:rsid w:val="006B4CCD"/>
    <w:rsid w:val="006B51B0"/>
    <w:rsid w:val="006D05FD"/>
    <w:rsid w:val="006D310A"/>
    <w:rsid w:val="006E0BC0"/>
    <w:rsid w:val="00706D53"/>
    <w:rsid w:val="00711CF8"/>
    <w:rsid w:val="0072075C"/>
    <w:rsid w:val="0072118B"/>
    <w:rsid w:val="0072792E"/>
    <w:rsid w:val="0073229B"/>
    <w:rsid w:val="007369A3"/>
    <w:rsid w:val="00750D7F"/>
    <w:rsid w:val="00762408"/>
    <w:rsid w:val="0077089C"/>
    <w:rsid w:val="00770C6F"/>
    <w:rsid w:val="007A0B3E"/>
    <w:rsid w:val="007A33FA"/>
    <w:rsid w:val="007B0BF1"/>
    <w:rsid w:val="007B71D9"/>
    <w:rsid w:val="007B7924"/>
    <w:rsid w:val="007C33B1"/>
    <w:rsid w:val="007C62F2"/>
    <w:rsid w:val="007D33E7"/>
    <w:rsid w:val="007D441A"/>
    <w:rsid w:val="007D77B2"/>
    <w:rsid w:val="007F2A1E"/>
    <w:rsid w:val="0082062F"/>
    <w:rsid w:val="00843DAB"/>
    <w:rsid w:val="0084515C"/>
    <w:rsid w:val="008509E5"/>
    <w:rsid w:val="0085335C"/>
    <w:rsid w:val="00857D27"/>
    <w:rsid w:val="008635FE"/>
    <w:rsid w:val="008724FC"/>
    <w:rsid w:val="00882C05"/>
    <w:rsid w:val="00890771"/>
    <w:rsid w:val="00892071"/>
    <w:rsid w:val="008A2E72"/>
    <w:rsid w:val="008B49C5"/>
    <w:rsid w:val="008C5AF2"/>
    <w:rsid w:val="008C7DAF"/>
    <w:rsid w:val="008E180A"/>
    <w:rsid w:val="008E70C5"/>
    <w:rsid w:val="00903B72"/>
    <w:rsid w:val="009176F2"/>
    <w:rsid w:val="00923FD8"/>
    <w:rsid w:val="00942E8B"/>
    <w:rsid w:val="00951DC8"/>
    <w:rsid w:val="009566BD"/>
    <w:rsid w:val="009648FB"/>
    <w:rsid w:val="009803BB"/>
    <w:rsid w:val="009974BF"/>
    <w:rsid w:val="009A7690"/>
    <w:rsid w:val="009A7DB9"/>
    <w:rsid w:val="009C0D18"/>
    <w:rsid w:val="009C133E"/>
    <w:rsid w:val="009D6B60"/>
    <w:rsid w:val="009E19C1"/>
    <w:rsid w:val="009E3A39"/>
    <w:rsid w:val="009F2AA8"/>
    <w:rsid w:val="00A00C49"/>
    <w:rsid w:val="00A20536"/>
    <w:rsid w:val="00A27F39"/>
    <w:rsid w:val="00A52026"/>
    <w:rsid w:val="00A52527"/>
    <w:rsid w:val="00A6656B"/>
    <w:rsid w:val="00A86C5A"/>
    <w:rsid w:val="00A92364"/>
    <w:rsid w:val="00AA21D0"/>
    <w:rsid w:val="00AB0706"/>
    <w:rsid w:val="00AC28DA"/>
    <w:rsid w:val="00AD38FE"/>
    <w:rsid w:val="00AD3E72"/>
    <w:rsid w:val="00AD7C33"/>
    <w:rsid w:val="00AE347F"/>
    <w:rsid w:val="00B01E2C"/>
    <w:rsid w:val="00B338DC"/>
    <w:rsid w:val="00B36FA5"/>
    <w:rsid w:val="00B42590"/>
    <w:rsid w:val="00B4356B"/>
    <w:rsid w:val="00B51DF4"/>
    <w:rsid w:val="00B6539D"/>
    <w:rsid w:val="00B657E1"/>
    <w:rsid w:val="00B65ABC"/>
    <w:rsid w:val="00B71D41"/>
    <w:rsid w:val="00B92227"/>
    <w:rsid w:val="00BC1E11"/>
    <w:rsid w:val="00BD6ABB"/>
    <w:rsid w:val="00BE5114"/>
    <w:rsid w:val="00BF482E"/>
    <w:rsid w:val="00C1682A"/>
    <w:rsid w:val="00C232D3"/>
    <w:rsid w:val="00C31662"/>
    <w:rsid w:val="00C37FF9"/>
    <w:rsid w:val="00C41AAE"/>
    <w:rsid w:val="00C65E1D"/>
    <w:rsid w:val="00C81136"/>
    <w:rsid w:val="00C972A1"/>
    <w:rsid w:val="00CB3A17"/>
    <w:rsid w:val="00CB3E99"/>
    <w:rsid w:val="00CB60EE"/>
    <w:rsid w:val="00CD265D"/>
    <w:rsid w:val="00CE6FD2"/>
    <w:rsid w:val="00CF3ED5"/>
    <w:rsid w:val="00D1382A"/>
    <w:rsid w:val="00D15CC6"/>
    <w:rsid w:val="00D32B67"/>
    <w:rsid w:val="00D70E47"/>
    <w:rsid w:val="00D71380"/>
    <w:rsid w:val="00D73676"/>
    <w:rsid w:val="00D74789"/>
    <w:rsid w:val="00D842AA"/>
    <w:rsid w:val="00D96E46"/>
    <w:rsid w:val="00DB38EC"/>
    <w:rsid w:val="00DC2CAA"/>
    <w:rsid w:val="00DE0E15"/>
    <w:rsid w:val="00DE55AA"/>
    <w:rsid w:val="00DE788E"/>
    <w:rsid w:val="00E07114"/>
    <w:rsid w:val="00E125FB"/>
    <w:rsid w:val="00E24E43"/>
    <w:rsid w:val="00E25E57"/>
    <w:rsid w:val="00E30CB2"/>
    <w:rsid w:val="00E34BF3"/>
    <w:rsid w:val="00E34E0D"/>
    <w:rsid w:val="00E67EF9"/>
    <w:rsid w:val="00E84F43"/>
    <w:rsid w:val="00E872B3"/>
    <w:rsid w:val="00E933AB"/>
    <w:rsid w:val="00EB352E"/>
    <w:rsid w:val="00EB5DE9"/>
    <w:rsid w:val="00EC0A9F"/>
    <w:rsid w:val="00EE2E8F"/>
    <w:rsid w:val="00EE6D92"/>
    <w:rsid w:val="00EF3BF0"/>
    <w:rsid w:val="00F21354"/>
    <w:rsid w:val="00F36CC2"/>
    <w:rsid w:val="00F624AE"/>
    <w:rsid w:val="00F66C07"/>
    <w:rsid w:val="00F95D18"/>
    <w:rsid w:val="00FA7801"/>
    <w:rsid w:val="00FB14BC"/>
    <w:rsid w:val="00FD3FEB"/>
    <w:rsid w:val="01D08CFF"/>
    <w:rsid w:val="01E5338F"/>
    <w:rsid w:val="02C89E4F"/>
    <w:rsid w:val="03091B32"/>
    <w:rsid w:val="04957724"/>
    <w:rsid w:val="07689FA6"/>
    <w:rsid w:val="08E977A5"/>
    <w:rsid w:val="0A748706"/>
    <w:rsid w:val="0C0D7FB0"/>
    <w:rsid w:val="11B3353C"/>
    <w:rsid w:val="179DD051"/>
    <w:rsid w:val="1A2C70CA"/>
    <w:rsid w:val="1A521EC3"/>
    <w:rsid w:val="1B120DA3"/>
    <w:rsid w:val="1FFFE9F3"/>
    <w:rsid w:val="2A8D303D"/>
    <w:rsid w:val="2AF5FF98"/>
    <w:rsid w:val="31BC8031"/>
    <w:rsid w:val="333E1356"/>
    <w:rsid w:val="343260FB"/>
    <w:rsid w:val="3735EF65"/>
    <w:rsid w:val="3780CB1D"/>
    <w:rsid w:val="3DBBC895"/>
    <w:rsid w:val="4184AD43"/>
    <w:rsid w:val="425F1508"/>
    <w:rsid w:val="46A405C1"/>
    <w:rsid w:val="490668C2"/>
    <w:rsid w:val="49D173B9"/>
    <w:rsid w:val="4B1A21E1"/>
    <w:rsid w:val="5116C956"/>
    <w:rsid w:val="51214927"/>
    <w:rsid w:val="5205859B"/>
    <w:rsid w:val="534400F9"/>
    <w:rsid w:val="540EF2F8"/>
    <w:rsid w:val="5449508B"/>
    <w:rsid w:val="55282D32"/>
    <w:rsid w:val="576793CE"/>
    <w:rsid w:val="5C6D2871"/>
    <w:rsid w:val="61523E13"/>
    <w:rsid w:val="63933DA6"/>
    <w:rsid w:val="63B731C5"/>
    <w:rsid w:val="63C6B9A1"/>
    <w:rsid w:val="64604813"/>
    <w:rsid w:val="6ABD45E0"/>
    <w:rsid w:val="6CB834F9"/>
    <w:rsid w:val="6DF4E6A2"/>
    <w:rsid w:val="6E988759"/>
    <w:rsid w:val="6F1CB97B"/>
    <w:rsid w:val="75F21889"/>
    <w:rsid w:val="76569D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662"/>
    <w:pPr>
      <w:spacing w:after="160" w:line="259" w:lineRule="auto"/>
    </w:pPr>
    <w:rPr>
      <w:lang w:eastAsia="en-US"/>
    </w:rPr>
  </w:style>
  <w:style w:type="paragraph" w:styleId="Heading1">
    <w:name w:val="heading 1"/>
    <w:basedOn w:val="Normal"/>
    <w:next w:val="Normal"/>
    <w:link w:val="Heading1Char"/>
    <w:uiPriority w:val="99"/>
    <w:qFormat/>
    <w:rsid w:val="001D395B"/>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892071"/>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26564E"/>
    <w:pPr>
      <w:keepNext/>
      <w:keepLines/>
      <w:spacing w:before="40" w:after="0" w:line="240" w:lineRule="auto"/>
      <w:outlineLvl w:val="2"/>
    </w:pPr>
    <w:rPr>
      <w:rFonts w:ascii="Calibri Light" w:eastAsia="Times New Roman" w:hAnsi="Calibri Light"/>
      <w:color w:val="1F4D78"/>
      <w:sz w:val="24"/>
      <w:szCs w:val="24"/>
      <w:lang w:eastAsia="zh-CN"/>
    </w:rPr>
  </w:style>
  <w:style w:type="paragraph" w:styleId="Heading4">
    <w:name w:val="heading 4"/>
    <w:basedOn w:val="Normal"/>
    <w:next w:val="Normal"/>
    <w:link w:val="Heading4Char"/>
    <w:uiPriority w:val="99"/>
    <w:qFormat/>
    <w:rsid w:val="0084515C"/>
    <w:pPr>
      <w:keepNext/>
      <w:spacing w:after="0" w:line="240" w:lineRule="auto"/>
      <w:jc w:val="cente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395B"/>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semiHidden/>
    <w:locked/>
    <w:rsid w:val="00892071"/>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locked/>
    <w:rsid w:val="0026564E"/>
    <w:rPr>
      <w:rFonts w:ascii="Calibri Light" w:hAnsi="Calibri Light" w:cs="Times New Roman"/>
      <w:color w:val="1F4D78"/>
      <w:sz w:val="24"/>
      <w:szCs w:val="24"/>
      <w:lang w:eastAsia="zh-CN"/>
    </w:rPr>
  </w:style>
  <w:style w:type="character" w:customStyle="1" w:styleId="Heading4Char">
    <w:name w:val="Heading 4 Char"/>
    <w:basedOn w:val="DefaultParagraphFont"/>
    <w:link w:val="Heading4"/>
    <w:uiPriority w:val="99"/>
    <w:locked/>
    <w:rsid w:val="0084515C"/>
    <w:rPr>
      <w:rFonts w:ascii="Times New Roman" w:hAnsi="Times New Roman" w:cs="Times New Roman"/>
      <w:b/>
      <w:bCs/>
      <w:sz w:val="24"/>
      <w:szCs w:val="24"/>
    </w:rPr>
  </w:style>
  <w:style w:type="paragraph" w:styleId="ListParagraph">
    <w:name w:val="List Paragraph"/>
    <w:basedOn w:val="Normal"/>
    <w:uiPriority w:val="34"/>
    <w:qFormat/>
    <w:rsid w:val="0084515C"/>
    <w:pPr>
      <w:spacing w:after="0" w:line="240" w:lineRule="auto"/>
      <w:ind w:left="720"/>
      <w:contextualSpacing/>
    </w:pPr>
    <w:rPr>
      <w:rFonts w:eastAsia="SimSun"/>
      <w:szCs w:val="24"/>
      <w:lang w:eastAsia="zh-CN"/>
    </w:rPr>
  </w:style>
  <w:style w:type="paragraph" w:styleId="NormalWeb">
    <w:name w:val="Normal (Web)"/>
    <w:basedOn w:val="Normal"/>
    <w:uiPriority w:val="99"/>
    <w:rsid w:val="00262AB5"/>
    <w:pPr>
      <w:spacing w:before="100" w:beforeAutospacing="1" w:after="100" w:afterAutospacing="1" w:line="240" w:lineRule="auto"/>
    </w:pPr>
    <w:rPr>
      <w:rFonts w:ascii="Times New Roman" w:eastAsia="Times New Roman" w:hAnsi="Times New Roman"/>
      <w:color w:val="000000"/>
      <w:sz w:val="24"/>
      <w:szCs w:val="24"/>
    </w:rPr>
  </w:style>
  <w:style w:type="paragraph" w:styleId="BodyTextIndent">
    <w:name w:val="Body Text Indent"/>
    <w:basedOn w:val="Normal"/>
    <w:link w:val="BodyTextIndentChar"/>
    <w:uiPriority w:val="99"/>
    <w:rsid w:val="00D96E46"/>
    <w:pPr>
      <w:spacing w:after="0" w:line="240" w:lineRule="auto"/>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locked/>
    <w:rsid w:val="00D96E46"/>
    <w:rPr>
      <w:rFonts w:ascii="Times New Roman" w:hAnsi="Times New Roman" w:cs="Times New Roman"/>
      <w:sz w:val="24"/>
      <w:szCs w:val="24"/>
    </w:rPr>
  </w:style>
  <w:style w:type="paragraph" w:styleId="Header">
    <w:name w:val="header"/>
    <w:basedOn w:val="Normal"/>
    <w:link w:val="HeaderChar"/>
    <w:uiPriority w:val="99"/>
    <w:rsid w:val="009E19C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E19C1"/>
    <w:rPr>
      <w:rFonts w:cs="Times New Roman"/>
    </w:rPr>
  </w:style>
  <w:style w:type="paragraph" w:styleId="Footer">
    <w:name w:val="footer"/>
    <w:basedOn w:val="Normal"/>
    <w:link w:val="FooterChar"/>
    <w:uiPriority w:val="99"/>
    <w:rsid w:val="009E19C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E19C1"/>
    <w:rPr>
      <w:rFonts w:cs="Times New Roman"/>
    </w:rPr>
  </w:style>
  <w:style w:type="character" w:styleId="CommentReference">
    <w:name w:val="annotation reference"/>
    <w:basedOn w:val="DefaultParagraphFont"/>
    <w:uiPriority w:val="99"/>
    <w:semiHidden/>
    <w:rsid w:val="00A92364"/>
    <w:rPr>
      <w:rFonts w:cs="Times New Roman"/>
      <w:sz w:val="16"/>
      <w:szCs w:val="16"/>
    </w:rPr>
  </w:style>
  <w:style w:type="paragraph" w:styleId="CommentText">
    <w:name w:val="annotation text"/>
    <w:basedOn w:val="Normal"/>
    <w:link w:val="CommentTextChar"/>
    <w:uiPriority w:val="99"/>
    <w:semiHidden/>
    <w:rsid w:val="00A92364"/>
    <w:pPr>
      <w:spacing w:after="0" w:line="240" w:lineRule="auto"/>
    </w:pPr>
    <w:rPr>
      <w:rFonts w:eastAsia="SimSun"/>
      <w:sz w:val="20"/>
      <w:szCs w:val="20"/>
      <w:lang w:eastAsia="zh-CN"/>
    </w:rPr>
  </w:style>
  <w:style w:type="character" w:customStyle="1" w:styleId="CommentTextChar">
    <w:name w:val="Comment Text Char"/>
    <w:basedOn w:val="DefaultParagraphFont"/>
    <w:link w:val="CommentText"/>
    <w:uiPriority w:val="99"/>
    <w:semiHidden/>
    <w:locked/>
    <w:rsid w:val="00A92364"/>
    <w:rPr>
      <w:rFonts w:ascii="Calibri" w:eastAsia="SimSun" w:hAnsi="Calibri" w:cs="Times New Roman"/>
      <w:sz w:val="20"/>
      <w:szCs w:val="20"/>
      <w:lang w:eastAsia="zh-CN"/>
    </w:rPr>
  </w:style>
  <w:style w:type="paragraph" w:styleId="BalloonText">
    <w:name w:val="Balloon Text"/>
    <w:basedOn w:val="Normal"/>
    <w:link w:val="BalloonTextChar"/>
    <w:uiPriority w:val="99"/>
    <w:semiHidden/>
    <w:rsid w:val="00A92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92364"/>
    <w:rPr>
      <w:rFonts w:ascii="Segoe UI" w:hAnsi="Segoe UI" w:cs="Segoe UI"/>
      <w:sz w:val="18"/>
      <w:szCs w:val="18"/>
    </w:rPr>
  </w:style>
  <w:style w:type="character" w:styleId="Hyperlink">
    <w:name w:val="Hyperlink"/>
    <w:basedOn w:val="DefaultParagraphFont"/>
    <w:uiPriority w:val="99"/>
    <w:semiHidden/>
    <w:rsid w:val="00892071"/>
    <w:rPr>
      <w:rFonts w:cs="Times New Roman"/>
      <w:color w:val="0000FF"/>
      <w:u w:val="single"/>
    </w:rPr>
  </w:style>
  <w:style w:type="paragraph" w:styleId="CommentSubject">
    <w:name w:val="annotation subject"/>
    <w:basedOn w:val="CommentText"/>
    <w:next w:val="CommentText"/>
    <w:link w:val="CommentSubjectChar"/>
    <w:uiPriority w:val="99"/>
    <w:semiHidden/>
    <w:rsid w:val="002A5265"/>
    <w:pPr>
      <w:spacing w:after="160" w:line="259" w:lineRule="auto"/>
    </w:pPr>
    <w:rPr>
      <w:rFonts w:eastAsia="Calibri"/>
      <w:b/>
      <w:bCs/>
      <w:lang w:eastAsia="en-US"/>
    </w:rPr>
  </w:style>
  <w:style w:type="character" w:customStyle="1" w:styleId="CommentSubjectChar">
    <w:name w:val="Comment Subject Char"/>
    <w:basedOn w:val="CommentTextChar"/>
    <w:link w:val="CommentSubject"/>
    <w:uiPriority w:val="99"/>
    <w:semiHidden/>
    <w:rsid w:val="00277EA4"/>
    <w:rPr>
      <w:rFonts w:ascii="Calibri" w:eastAsia="SimSun" w:hAnsi="Calibri" w:cs="Times New Roman"/>
      <w:b/>
      <w:bCs/>
      <w:sz w:val="20"/>
      <w:szCs w:val="20"/>
      <w:lang w:eastAsia="en-US"/>
    </w:rPr>
  </w:style>
  <w:style w:type="paragraph" w:customStyle="1" w:styleId="Default">
    <w:name w:val="Default"/>
    <w:uiPriority w:val="99"/>
    <w:rsid w:val="002A5265"/>
    <w:pPr>
      <w:autoSpaceDE w:val="0"/>
      <w:autoSpaceDN w:val="0"/>
      <w:adjustRightInd w:val="0"/>
    </w:pPr>
    <w:rPr>
      <w:rFonts w:ascii="Arial" w:hAnsi="Arial" w:cs="Arial"/>
      <w:color w:val="000000"/>
      <w:sz w:val="24"/>
      <w:szCs w:val="24"/>
    </w:rPr>
  </w:style>
  <w:style w:type="paragraph" w:styleId="Title">
    <w:name w:val="Title"/>
    <w:basedOn w:val="Normal"/>
    <w:link w:val="TitleChar"/>
    <w:qFormat/>
    <w:locked/>
    <w:rsid w:val="00B36FA5"/>
    <w:pPr>
      <w:spacing w:after="0" w:line="240" w:lineRule="auto"/>
      <w:jc w:val="center"/>
    </w:pPr>
    <w:rPr>
      <w:rFonts w:ascii="Arial" w:eastAsia="Times New Roman" w:hAnsi="Arial"/>
      <w:b/>
      <w:bCs/>
      <w:caps/>
      <w:sz w:val="24"/>
      <w:szCs w:val="24"/>
    </w:rPr>
  </w:style>
  <w:style w:type="character" w:customStyle="1" w:styleId="TitleChar">
    <w:name w:val="Title Char"/>
    <w:basedOn w:val="DefaultParagraphFont"/>
    <w:link w:val="Title"/>
    <w:rsid w:val="00B36FA5"/>
    <w:rPr>
      <w:rFonts w:ascii="Arial" w:eastAsia="Times New Roman" w:hAnsi="Arial"/>
      <w:b/>
      <w:bCs/>
      <w:caps/>
      <w:sz w:val="24"/>
      <w:szCs w:val="24"/>
      <w:lang w:eastAsia="en-US"/>
    </w:rPr>
  </w:style>
  <w:style w:type="table" w:styleId="TableGrid">
    <w:name w:val="Table Grid"/>
    <w:basedOn w:val="TableNormal"/>
    <w:uiPriority w:val="59"/>
    <w:locked/>
    <w:rsid w:val="00D1382A"/>
    <w:rPr>
      <w:rFonts w:asciiTheme="minorHAnsi" w:eastAsiaTheme="minorEastAsia" w:hAnsiTheme="minorHAnsi" w:cstheme="minorBidi"/>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509E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87035643">
      <w:bodyDiv w:val="1"/>
      <w:marLeft w:val="0"/>
      <w:marRight w:val="0"/>
      <w:marTop w:val="0"/>
      <w:marBottom w:val="0"/>
      <w:divBdr>
        <w:top w:val="none" w:sz="0" w:space="0" w:color="auto"/>
        <w:left w:val="none" w:sz="0" w:space="0" w:color="auto"/>
        <w:bottom w:val="none" w:sz="0" w:space="0" w:color="auto"/>
        <w:right w:val="none" w:sz="0" w:space="0" w:color="auto"/>
      </w:divBdr>
    </w:div>
    <w:div w:id="599995513">
      <w:marLeft w:val="0"/>
      <w:marRight w:val="0"/>
      <w:marTop w:val="0"/>
      <w:marBottom w:val="0"/>
      <w:divBdr>
        <w:top w:val="none" w:sz="0" w:space="0" w:color="auto"/>
        <w:left w:val="none" w:sz="0" w:space="0" w:color="auto"/>
        <w:bottom w:val="none" w:sz="0" w:space="0" w:color="auto"/>
        <w:right w:val="none" w:sz="0" w:space="0" w:color="auto"/>
      </w:divBdr>
      <w:divsChild>
        <w:div w:id="599995519">
          <w:marLeft w:val="0"/>
          <w:marRight w:val="0"/>
          <w:marTop w:val="0"/>
          <w:marBottom w:val="0"/>
          <w:divBdr>
            <w:top w:val="none" w:sz="0" w:space="0" w:color="auto"/>
            <w:left w:val="none" w:sz="0" w:space="0" w:color="auto"/>
            <w:bottom w:val="none" w:sz="0" w:space="0" w:color="auto"/>
            <w:right w:val="none" w:sz="0" w:space="0" w:color="auto"/>
          </w:divBdr>
          <w:divsChild>
            <w:div w:id="599995514">
              <w:marLeft w:val="0"/>
              <w:marRight w:val="0"/>
              <w:marTop w:val="0"/>
              <w:marBottom w:val="0"/>
              <w:divBdr>
                <w:top w:val="none" w:sz="0" w:space="0" w:color="auto"/>
                <w:left w:val="none" w:sz="0" w:space="0" w:color="auto"/>
                <w:bottom w:val="none" w:sz="0" w:space="0" w:color="auto"/>
                <w:right w:val="none" w:sz="0" w:space="0" w:color="auto"/>
              </w:divBdr>
              <w:divsChild>
                <w:div w:id="599995520">
                  <w:marLeft w:val="0"/>
                  <w:marRight w:val="0"/>
                  <w:marTop w:val="0"/>
                  <w:marBottom w:val="0"/>
                  <w:divBdr>
                    <w:top w:val="none" w:sz="0" w:space="0" w:color="auto"/>
                    <w:left w:val="none" w:sz="0" w:space="0" w:color="auto"/>
                    <w:bottom w:val="none" w:sz="0" w:space="0" w:color="auto"/>
                    <w:right w:val="none" w:sz="0" w:space="0" w:color="auto"/>
                  </w:divBdr>
                  <w:divsChild>
                    <w:div w:id="599995515">
                      <w:marLeft w:val="0"/>
                      <w:marRight w:val="0"/>
                      <w:marTop w:val="0"/>
                      <w:marBottom w:val="0"/>
                      <w:divBdr>
                        <w:top w:val="none" w:sz="0" w:space="0" w:color="auto"/>
                        <w:left w:val="none" w:sz="0" w:space="0" w:color="auto"/>
                        <w:bottom w:val="none" w:sz="0" w:space="0" w:color="auto"/>
                        <w:right w:val="none" w:sz="0" w:space="0" w:color="auto"/>
                      </w:divBdr>
                      <w:divsChild>
                        <w:div w:id="599995516">
                          <w:marLeft w:val="0"/>
                          <w:marRight w:val="0"/>
                          <w:marTop w:val="0"/>
                          <w:marBottom w:val="0"/>
                          <w:divBdr>
                            <w:top w:val="none" w:sz="0" w:space="0" w:color="auto"/>
                            <w:left w:val="none" w:sz="0" w:space="0" w:color="auto"/>
                            <w:bottom w:val="none" w:sz="0" w:space="0" w:color="auto"/>
                            <w:right w:val="none" w:sz="0" w:space="0" w:color="auto"/>
                          </w:divBdr>
                          <w:divsChild>
                            <w:div w:id="599995517">
                              <w:marLeft w:val="0"/>
                              <w:marRight w:val="0"/>
                              <w:marTop w:val="0"/>
                              <w:marBottom w:val="0"/>
                              <w:divBdr>
                                <w:top w:val="none" w:sz="0" w:space="0" w:color="auto"/>
                                <w:left w:val="none" w:sz="0" w:space="0" w:color="auto"/>
                                <w:bottom w:val="none" w:sz="0" w:space="0" w:color="auto"/>
                                <w:right w:val="none" w:sz="0" w:space="0" w:color="auto"/>
                              </w:divBdr>
                              <w:divsChild>
                                <w:div w:id="5999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452295">
      <w:bodyDiv w:val="1"/>
      <w:marLeft w:val="0"/>
      <w:marRight w:val="0"/>
      <w:marTop w:val="0"/>
      <w:marBottom w:val="0"/>
      <w:divBdr>
        <w:top w:val="none" w:sz="0" w:space="0" w:color="auto"/>
        <w:left w:val="none" w:sz="0" w:space="0" w:color="auto"/>
        <w:bottom w:val="none" w:sz="0" w:space="0" w:color="auto"/>
        <w:right w:val="none" w:sz="0" w:space="0" w:color="auto"/>
      </w:divBdr>
      <w:divsChild>
        <w:div w:id="91634004">
          <w:marLeft w:val="0"/>
          <w:marRight w:val="0"/>
          <w:marTop w:val="0"/>
          <w:marBottom w:val="0"/>
          <w:divBdr>
            <w:top w:val="none" w:sz="0" w:space="0" w:color="auto"/>
            <w:left w:val="none" w:sz="0" w:space="0" w:color="auto"/>
            <w:bottom w:val="none" w:sz="0" w:space="0" w:color="auto"/>
            <w:right w:val="none" w:sz="0" w:space="0" w:color="auto"/>
          </w:divBdr>
        </w:div>
        <w:div w:id="1978410700">
          <w:marLeft w:val="0"/>
          <w:marRight w:val="0"/>
          <w:marTop w:val="0"/>
          <w:marBottom w:val="0"/>
          <w:divBdr>
            <w:top w:val="none" w:sz="0" w:space="0" w:color="auto"/>
            <w:left w:val="none" w:sz="0" w:space="0" w:color="auto"/>
            <w:bottom w:val="none" w:sz="0" w:space="0" w:color="auto"/>
            <w:right w:val="none" w:sz="0" w:space="0" w:color="auto"/>
          </w:divBdr>
        </w:div>
        <w:div w:id="2034115740">
          <w:marLeft w:val="0"/>
          <w:marRight w:val="0"/>
          <w:marTop w:val="0"/>
          <w:marBottom w:val="0"/>
          <w:divBdr>
            <w:top w:val="none" w:sz="0" w:space="0" w:color="auto"/>
            <w:left w:val="none" w:sz="0" w:space="0" w:color="auto"/>
            <w:bottom w:val="none" w:sz="0" w:space="0" w:color="auto"/>
            <w:right w:val="none" w:sz="0" w:space="0" w:color="auto"/>
          </w:divBdr>
        </w:div>
        <w:div w:id="100078042">
          <w:marLeft w:val="0"/>
          <w:marRight w:val="0"/>
          <w:marTop w:val="0"/>
          <w:marBottom w:val="0"/>
          <w:divBdr>
            <w:top w:val="none" w:sz="0" w:space="0" w:color="auto"/>
            <w:left w:val="none" w:sz="0" w:space="0" w:color="auto"/>
            <w:bottom w:val="none" w:sz="0" w:space="0" w:color="auto"/>
            <w:right w:val="none" w:sz="0" w:space="0" w:color="auto"/>
          </w:divBdr>
        </w:div>
        <w:div w:id="2008286562">
          <w:marLeft w:val="0"/>
          <w:marRight w:val="0"/>
          <w:marTop w:val="0"/>
          <w:marBottom w:val="0"/>
          <w:divBdr>
            <w:top w:val="none" w:sz="0" w:space="0" w:color="auto"/>
            <w:left w:val="none" w:sz="0" w:space="0" w:color="auto"/>
            <w:bottom w:val="none" w:sz="0" w:space="0" w:color="auto"/>
            <w:right w:val="none" w:sz="0" w:space="0" w:color="auto"/>
          </w:divBdr>
        </w:div>
        <w:div w:id="2016304476">
          <w:marLeft w:val="0"/>
          <w:marRight w:val="0"/>
          <w:marTop w:val="0"/>
          <w:marBottom w:val="0"/>
          <w:divBdr>
            <w:top w:val="none" w:sz="0" w:space="0" w:color="auto"/>
            <w:left w:val="none" w:sz="0" w:space="0" w:color="auto"/>
            <w:bottom w:val="none" w:sz="0" w:space="0" w:color="auto"/>
            <w:right w:val="none" w:sz="0" w:space="0" w:color="auto"/>
          </w:divBdr>
        </w:div>
        <w:div w:id="920600858">
          <w:marLeft w:val="0"/>
          <w:marRight w:val="0"/>
          <w:marTop w:val="0"/>
          <w:marBottom w:val="0"/>
          <w:divBdr>
            <w:top w:val="none" w:sz="0" w:space="0" w:color="auto"/>
            <w:left w:val="none" w:sz="0" w:space="0" w:color="auto"/>
            <w:bottom w:val="none" w:sz="0" w:space="0" w:color="auto"/>
            <w:right w:val="none" w:sz="0" w:space="0" w:color="auto"/>
          </w:divBdr>
        </w:div>
        <w:div w:id="534539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lukes.towerhamlets.sch.uk/policies/"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www.st-lukes.towerhamlets.sch.uk/sen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2971B-F781-4A6B-9E00-A05E9E58A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3971</Words>
  <Characters>22638</Characters>
  <Application>Microsoft Office Word</Application>
  <DocSecurity>0</DocSecurity>
  <Lines>188</Lines>
  <Paragraphs>53</Paragraphs>
  <ScaleCrop>false</ScaleCrop>
  <Company>Microsoft</Company>
  <LinksUpToDate>false</LinksUpToDate>
  <CharactersWithSpaces>26556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Halley Primary School</dc:title>
  <dc:creator>Katherine</dc:creator>
  <cp:lastModifiedBy>user</cp:lastModifiedBy>
  <cp:revision>2</cp:revision>
  <dcterms:created xsi:type="dcterms:W3CDTF">2021-01-29T14:01:00Z</dcterms:created>
  <dcterms:modified xsi:type="dcterms:W3CDTF">2021-01-29T14:01:00Z</dcterms:modified>
</cp:coreProperties>
</file>